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53CD1" w14:textId="77777777" w:rsidR="00B86198" w:rsidRDefault="00B86198"/>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49"/>
      </w:tblGrid>
      <w:tr w:rsidR="00CA0647" w14:paraId="25B27F34" w14:textId="77777777">
        <w:tc>
          <w:tcPr>
            <w:tcW w:w="6449" w:type="dxa"/>
          </w:tcPr>
          <w:p w14:paraId="4A0B11B1" w14:textId="77777777" w:rsidR="00CA0647" w:rsidRPr="00B86198" w:rsidRDefault="00CA0647" w:rsidP="00D575D7">
            <w:pPr>
              <w:rPr>
                <w:rFonts w:ascii="Arial Black" w:hAnsi="Arial Black"/>
                <w:sz w:val="36"/>
                <w:szCs w:val="36"/>
              </w:rPr>
            </w:pPr>
            <w:r w:rsidRPr="00B86198">
              <w:rPr>
                <w:rFonts w:ascii="Arial Black" w:hAnsi="Arial Black"/>
                <w:sz w:val="36"/>
                <w:szCs w:val="36"/>
              </w:rPr>
              <w:t xml:space="preserve">schriftelijke vragen (art. </w:t>
            </w:r>
            <w:r w:rsidR="003F3E4E">
              <w:rPr>
                <w:rFonts w:ascii="Arial Black" w:hAnsi="Arial Black"/>
                <w:sz w:val="36"/>
                <w:szCs w:val="36"/>
              </w:rPr>
              <w:t>1</w:t>
            </w:r>
            <w:r w:rsidR="00D575D7">
              <w:rPr>
                <w:rFonts w:ascii="Arial Black" w:hAnsi="Arial Black"/>
                <w:sz w:val="36"/>
                <w:szCs w:val="36"/>
              </w:rPr>
              <w:t>8</w:t>
            </w:r>
            <w:r w:rsidRPr="00B86198">
              <w:rPr>
                <w:rFonts w:ascii="Arial Black" w:hAnsi="Arial Black"/>
                <w:sz w:val="36"/>
                <w:szCs w:val="36"/>
              </w:rPr>
              <w:t xml:space="preserve"> rvo)</w:t>
            </w:r>
          </w:p>
        </w:tc>
      </w:tr>
    </w:tbl>
    <w:p w14:paraId="4BC6C7CE" w14:textId="77777777" w:rsidR="00CA0647" w:rsidRDefault="00CA0647">
      <w:pPr>
        <w:rPr>
          <w:rFonts w:ascii="Arial Black" w:hAnsi="Arial Black"/>
          <w:sz w:val="28"/>
        </w:rPr>
      </w:pPr>
      <w:r>
        <w:rPr>
          <w:rFonts w:ascii="Arial Black" w:hAnsi="Arial Black"/>
          <w:sz w:val="28"/>
        </w:rPr>
        <w:br w:type="textWrapping" w:clear="all"/>
      </w:r>
    </w:p>
    <w:p w14:paraId="23EC027A" w14:textId="77777777" w:rsidR="00CA0647" w:rsidRDefault="00CA0647"/>
    <w:p w14:paraId="3027D797" w14:textId="77777777" w:rsidR="00CA0647" w:rsidRPr="00E76ED9" w:rsidRDefault="00CA0647">
      <w:pPr>
        <w:rPr>
          <w:color w:val="000000" w:themeColor="text1"/>
        </w:rPr>
        <w:sectPr w:rsidR="00CA0647" w:rsidRPr="00E76ED9">
          <w:footerReference w:type="even" r:id="rId8"/>
          <w:footerReference w:type="default" r:id="rId9"/>
          <w:pgSz w:w="11906" w:h="16838"/>
          <w:pgMar w:top="1276" w:right="851" w:bottom="567" w:left="1418" w:header="567" w:footer="567" w:gutter="0"/>
          <w:cols w:space="708"/>
        </w:sect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71"/>
        <w:gridCol w:w="7964"/>
      </w:tblGrid>
      <w:tr w:rsidR="00E76ED9" w:rsidRPr="00E76ED9" w14:paraId="03907409" w14:textId="77777777" w:rsidTr="003F0DDA">
        <w:trPr>
          <w:trHeight w:val="280"/>
        </w:trPr>
        <w:tc>
          <w:tcPr>
            <w:tcW w:w="1771" w:type="dxa"/>
          </w:tcPr>
          <w:p w14:paraId="03868A76" w14:textId="77777777" w:rsidR="00CA0647" w:rsidRPr="00E76ED9" w:rsidRDefault="00CA0647" w:rsidP="003F0DDA">
            <w:pPr>
              <w:tabs>
                <w:tab w:val="left" w:pos="993"/>
                <w:tab w:val="right" w:pos="1560"/>
              </w:tabs>
              <w:rPr>
                <w:color w:val="000000" w:themeColor="text1"/>
              </w:rPr>
            </w:pPr>
            <w:r w:rsidRPr="00E76ED9">
              <w:rPr>
                <w:color w:val="000000" w:themeColor="text1"/>
              </w:rPr>
              <w:t>datum</w:t>
            </w:r>
            <w:r w:rsidRPr="00E76ED9">
              <w:rPr>
                <w:color w:val="000000" w:themeColor="text1"/>
              </w:rPr>
              <w:tab/>
            </w:r>
            <w:r w:rsidR="008D6826" w:rsidRPr="00E76ED9">
              <w:rPr>
                <w:color w:val="000000" w:themeColor="text1"/>
              </w:rPr>
              <w:tab/>
            </w:r>
            <w:r w:rsidRPr="00E76ED9">
              <w:rPr>
                <w:color w:val="000000" w:themeColor="text1"/>
              </w:rPr>
              <w:t>:</w:t>
            </w:r>
          </w:p>
        </w:tc>
        <w:tc>
          <w:tcPr>
            <w:tcW w:w="7964" w:type="dxa"/>
          </w:tcPr>
          <w:p w14:paraId="5B7A72BC" w14:textId="71B27F0D" w:rsidR="00CA0647" w:rsidRPr="00E76ED9" w:rsidRDefault="00CF3411" w:rsidP="008D6826">
            <w:pPr>
              <w:rPr>
                <w:color w:val="000000" w:themeColor="text1"/>
              </w:rPr>
            </w:pPr>
            <w:r w:rsidRPr="00E76ED9">
              <w:rPr>
                <w:color w:val="000000" w:themeColor="text1"/>
              </w:rPr>
              <w:t xml:space="preserve"> </w:t>
            </w:r>
            <w:r w:rsidR="00926FC1" w:rsidRPr="00E76ED9">
              <w:rPr>
                <w:color w:val="000000" w:themeColor="text1"/>
              </w:rPr>
              <w:t>1</w:t>
            </w:r>
            <w:r w:rsidR="00BE4F2D" w:rsidRPr="00E76ED9">
              <w:rPr>
                <w:color w:val="000000" w:themeColor="text1"/>
              </w:rPr>
              <w:t>2</w:t>
            </w:r>
            <w:r w:rsidR="00926FC1" w:rsidRPr="00E76ED9">
              <w:rPr>
                <w:color w:val="000000" w:themeColor="text1"/>
              </w:rPr>
              <w:t>-03</w:t>
            </w:r>
            <w:r w:rsidR="00C01AA9" w:rsidRPr="00E76ED9">
              <w:rPr>
                <w:color w:val="000000" w:themeColor="text1"/>
              </w:rPr>
              <w:t>-2021</w:t>
            </w:r>
          </w:p>
        </w:tc>
      </w:tr>
      <w:tr w:rsidR="00E76ED9" w:rsidRPr="00E76ED9" w14:paraId="7BF40ED3" w14:textId="77777777" w:rsidTr="003F0DDA">
        <w:trPr>
          <w:trHeight w:val="280"/>
        </w:trPr>
        <w:tc>
          <w:tcPr>
            <w:tcW w:w="1771" w:type="dxa"/>
          </w:tcPr>
          <w:p w14:paraId="57C039A9" w14:textId="77777777" w:rsidR="00CA0647" w:rsidRPr="00E76ED9" w:rsidRDefault="00CA0647" w:rsidP="003F0DDA">
            <w:pPr>
              <w:tabs>
                <w:tab w:val="left" w:pos="993"/>
                <w:tab w:val="right" w:pos="1560"/>
              </w:tabs>
              <w:rPr>
                <w:color w:val="000000" w:themeColor="text1"/>
              </w:rPr>
            </w:pPr>
            <w:r w:rsidRPr="00E76ED9">
              <w:rPr>
                <w:color w:val="000000" w:themeColor="text1"/>
              </w:rPr>
              <w:t>steller(s)</w:t>
            </w:r>
            <w:r w:rsidRPr="00E76ED9">
              <w:rPr>
                <w:color w:val="000000" w:themeColor="text1"/>
              </w:rPr>
              <w:tab/>
            </w:r>
            <w:r w:rsidR="008D6826" w:rsidRPr="00E76ED9">
              <w:rPr>
                <w:color w:val="000000" w:themeColor="text1"/>
              </w:rPr>
              <w:tab/>
            </w:r>
            <w:r w:rsidRPr="00E76ED9">
              <w:rPr>
                <w:color w:val="000000" w:themeColor="text1"/>
              </w:rPr>
              <w:t>:</w:t>
            </w:r>
          </w:p>
        </w:tc>
        <w:tc>
          <w:tcPr>
            <w:tcW w:w="7964" w:type="dxa"/>
          </w:tcPr>
          <w:p w14:paraId="0470F1AC" w14:textId="33282B34" w:rsidR="00CA0647" w:rsidRPr="00E76ED9" w:rsidRDefault="00CF3411" w:rsidP="008D6826">
            <w:pPr>
              <w:rPr>
                <w:color w:val="000000" w:themeColor="text1"/>
              </w:rPr>
            </w:pPr>
            <w:r w:rsidRPr="00E76ED9">
              <w:rPr>
                <w:color w:val="000000" w:themeColor="text1"/>
              </w:rPr>
              <w:t xml:space="preserve"> </w:t>
            </w:r>
            <w:r w:rsidR="00926FC1" w:rsidRPr="00E76ED9">
              <w:rPr>
                <w:color w:val="000000" w:themeColor="text1"/>
              </w:rPr>
              <w:t>José Bru</w:t>
            </w:r>
            <w:r w:rsidR="00E76ED9">
              <w:rPr>
                <w:color w:val="000000" w:themeColor="text1"/>
              </w:rPr>
              <w:t>e</w:t>
            </w:r>
            <w:r w:rsidR="00926FC1" w:rsidRPr="00E76ED9">
              <w:rPr>
                <w:color w:val="000000" w:themeColor="text1"/>
              </w:rPr>
              <w:t>ns</w:t>
            </w:r>
          </w:p>
        </w:tc>
      </w:tr>
      <w:tr w:rsidR="00E76ED9" w:rsidRPr="00E76ED9" w14:paraId="06735392" w14:textId="77777777" w:rsidTr="003F0DDA">
        <w:trPr>
          <w:trHeight w:val="280"/>
        </w:trPr>
        <w:tc>
          <w:tcPr>
            <w:tcW w:w="1771" w:type="dxa"/>
          </w:tcPr>
          <w:p w14:paraId="5CE9AF75" w14:textId="77777777" w:rsidR="00CA0647" w:rsidRPr="00E76ED9" w:rsidRDefault="00CA0647" w:rsidP="003F0DDA">
            <w:pPr>
              <w:tabs>
                <w:tab w:val="left" w:pos="993"/>
                <w:tab w:val="right" w:pos="1560"/>
              </w:tabs>
              <w:rPr>
                <w:color w:val="000000" w:themeColor="text1"/>
              </w:rPr>
            </w:pPr>
            <w:r w:rsidRPr="00E76ED9">
              <w:rPr>
                <w:color w:val="000000" w:themeColor="text1"/>
              </w:rPr>
              <w:t>onderwerp</w:t>
            </w:r>
            <w:r w:rsidRPr="00E76ED9">
              <w:rPr>
                <w:color w:val="000000" w:themeColor="text1"/>
              </w:rPr>
              <w:tab/>
            </w:r>
            <w:r w:rsidR="008D6826" w:rsidRPr="00E76ED9">
              <w:rPr>
                <w:color w:val="000000" w:themeColor="text1"/>
              </w:rPr>
              <w:tab/>
            </w:r>
            <w:r w:rsidRPr="00E76ED9">
              <w:rPr>
                <w:color w:val="000000" w:themeColor="text1"/>
              </w:rPr>
              <w:t>:</w:t>
            </w:r>
          </w:p>
        </w:tc>
        <w:tc>
          <w:tcPr>
            <w:tcW w:w="7964" w:type="dxa"/>
          </w:tcPr>
          <w:p w14:paraId="0BFD109F" w14:textId="77777777" w:rsidR="00CA0647" w:rsidRPr="00E76ED9" w:rsidRDefault="00CF3411" w:rsidP="008D6826">
            <w:pPr>
              <w:rPr>
                <w:color w:val="000000" w:themeColor="text1"/>
              </w:rPr>
            </w:pPr>
            <w:r w:rsidRPr="00E76ED9">
              <w:rPr>
                <w:color w:val="000000" w:themeColor="text1"/>
              </w:rPr>
              <w:t xml:space="preserve"> </w:t>
            </w:r>
            <w:r w:rsidR="00926FC1" w:rsidRPr="00E76ED9">
              <w:rPr>
                <w:color w:val="000000" w:themeColor="text1"/>
              </w:rPr>
              <w:t>Bomen Korte Loostraat</w:t>
            </w:r>
          </w:p>
        </w:tc>
      </w:tr>
      <w:tr w:rsidR="00E76ED9" w:rsidRPr="00E76ED9" w14:paraId="34413DDB" w14:textId="77777777" w:rsidTr="003F0DDA">
        <w:trPr>
          <w:trHeight w:val="280"/>
        </w:trPr>
        <w:tc>
          <w:tcPr>
            <w:tcW w:w="1771" w:type="dxa"/>
          </w:tcPr>
          <w:p w14:paraId="1159B72C" w14:textId="77777777" w:rsidR="008D6826" w:rsidRPr="00E76ED9" w:rsidRDefault="008D6826" w:rsidP="003F0DDA">
            <w:pPr>
              <w:tabs>
                <w:tab w:val="left" w:pos="993"/>
                <w:tab w:val="right" w:pos="1560"/>
              </w:tabs>
              <w:rPr>
                <w:color w:val="000000" w:themeColor="text1"/>
              </w:rPr>
            </w:pPr>
            <w:r w:rsidRPr="00E76ED9">
              <w:rPr>
                <w:color w:val="000000" w:themeColor="text1"/>
              </w:rPr>
              <w:t>ontvangst griffie</w:t>
            </w:r>
            <w:r w:rsidRPr="00E76ED9">
              <w:rPr>
                <w:color w:val="000000" w:themeColor="text1"/>
              </w:rPr>
              <w:tab/>
              <w:t>:</w:t>
            </w:r>
          </w:p>
        </w:tc>
        <w:tc>
          <w:tcPr>
            <w:tcW w:w="7964" w:type="dxa"/>
          </w:tcPr>
          <w:p w14:paraId="39D4D020" w14:textId="77777777" w:rsidR="008D6826" w:rsidRPr="00E76ED9" w:rsidRDefault="008D6826" w:rsidP="00CF3411">
            <w:pPr>
              <w:tabs>
                <w:tab w:val="right" w:pos="7727"/>
              </w:tabs>
              <w:rPr>
                <w:color w:val="000000" w:themeColor="text1"/>
              </w:rPr>
            </w:pPr>
            <w:r w:rsidRPr="00E76ED9">
              <w:rPr>
                <w:color w:val="000000" w:themeColor="text1"/>
              </w:rPr>
              <w:t xml:space="preserve"> </w:t>
            </w:r>
            <w:r w:rsidR="00CF3411" w:rsidRPr="00E76ED9">
              <w:rPr>
                <w:color w:val="000000" w:themeColor="text1"/>
              </w:rPr>
              <w:tab/>
            </w:r>
            <w:r w:rsidRPr="00E76ED9">
              <w:rPr>
                <w:color w:val="000000" w:themeColor="text1"/>
                <w:sz w:val="16"/>
                <w:szCs w:val="16"/>
              </w:rPr>
              <w:t>(in te vullen door de griffie)</w:t>
            </w:r>
          </w:p>
        </w:tc>
      </w:tr>
    </w:tbl>
    <w:p w14:paraId="45EED96B" w14:textId="77777777" w:rsidR="00CA0647" w:rsidRDefault="00CA0647"/>
    <w:p w14:paraId="7717B60F" w14:textId="77777777" w:rsidR="00CA0647" w:rsidRPr="00147E1D" w:rsidRDefault="00CA0647" w:rsidP="00147E1D">
      <w:pPr>
        <w:spacing w:line="240" w:lineRule="auto"/>
        <w:rPr>
          <w:rFonts w:cs="Arial"/>
        </w:rPr>
      </w:pPr>
    </w:p>
    <w:p w14:paraId="63B055A2" w14:textId="77777777" w:rsidR="00CA0647" w:rsidRPr="00147E1D" w:rsidRDefault="00CA0647" w:rsidP="00147E1D">
      <w:pPr>
        <w:pStyle w:val="Alineakop"/>
        <w:spacing w:after="0" w:line="240" w:lineRule="auto"/>
        <w:rPr>
          <w:rFonts w:cs="Arial"/>
          <w:b w:val="0"/>
        </w:rPr>
      </w:pPr>
      <w:r w:rsidRPr="00147E1D">
        <w:rPr>
          <w:rFonts w:cs="Arial"/>
          <w:b w:val="0"/>
        </w:rPr>
        <w:t>De onderstaande vragen zijn gericht aan het college van burgemeester en wethouders</w:t>
      </w:r>
      <w:r w:rsidR="00B86198" w:rsidRPr="00147E1D">
        <w:rPr>
          <w:rFonts w:cs="Arial"/>
          <w:b w:val="0"/>
        </w:rPr>
        <w:t>.</w:t>
      </w:r>
    </w:p>
    <w:p w14:paraId="7ED20F2D" w14:textId="77777777" w:rsidR="00CA0647" w:rsidRPr="00147E1D" w:rsidRDefault="00CA0647" w:rsidP="00147E1D">
      <w:pPr>
        <w:spacing w:line="240" w:lineRule="auto"/>
        <w:rPr>
          <w:rFonts w:cs="Arial"/>
        </w:rPr>
      </w:pPr>
    </w:p>
    <w:p w14:paraId="5B9D1DB1" w14:textId="77777777" w:rsidR="00CA0647" w:rsidRPr="00147E1D" w:rsidRDefault="00CA0647" w:rsidP="00147E1D">
      <w:pPr>
        <w:spacing w:line="240" w:lineRule="auto"/>
        <w:rPr>
          <w:rFonts w:cs="Arial"/>
        </w:rPr>
      </w:pPr>
      <w:r w:rsidRPr="00147E1D">
        <w:rPr>
          <w:rFonts w:cs="Arial"/>
        </w:rPr>
        <w:t xml:space="preserve">Verzocht wordt de </w:t>
      </w:r>
      <w:r w:rsidR="00A93046" w:rsidRPr="00147E1D">
        <w:rPr>
          <w:rFonts w:cs="Arial"/>
        </w:rPr>
        <w:t>v</w:t>
      </w:r>
      <w:r w:rsidRPr="00147E1D">
        <w:rPr>
          <w:rFonts w:cs="Arial"/>
        </w:rPr>
        <w:t>ragen schri</w:t>
      </w:r>
      <w:r w:rsidR="00B86198" w:rsidRPr="00147E1D">
        <w:rPr>
          <w:rFonts w:cs="Arial"/>
        </w:rPr>
        <w:t>ftelij</w:t>
      </w:r>
      <w:r w:rsidR="00926FC1" w:rsidRPr="00147E1D">
        <w:rPr>
          <w:rFonts w:cs="Arial"/>
        </w:rPr>
        <w:t xml:space="preserve">k </w:t>
      </w:r>
      <w:r w:rsidR="00B86198" w:rsidRPr="00147E1D">
        <w:rPr>
          <w:rFonts w:cs="Arial"/>
        </w:rPr>
        <w:t>te beantwoorden</w:t>
      </w:r>
      <w:r w:rsidR="00926FC1" w:rsidRPr="00147E1D">
        <w:rPr>
          <w:rFonts w:cs="Arial"/>
        </w:rPr>
        <w:t xml:space="preserve"> </w:t>
      </w:r>
      <w:r w:rsidR="00926FC1" w:rsidRPr="00147E1D">
        <w:rPr>
          <w:rFonts w:cs="Arial"/>
          <w:b/>
          <w:bCs/>
        </w:rPr>
        <w:t>vóór de raadsvergadering van 1 april 2021</w:t>
      </w:r>
      <w:r w:rsidR="00B86198" w:rsidRPr="00147E1D">
        <w:rPr>
          <w:rFonts w:cs="Arial"/>
        </w:rPr>
        <w:t>.</w:t>
      </w:r>
    </w:p>
    <w:p w14:paraId="35890251" w14:textId="77777777" w:rsidR="00CA0647" w:rsidRPr="00147E1D" w:rsidRDefault="00CA0647" w:rsidP="00147E1D">
      <w:pPr>
        <w:pStyle w:val="FBI"/>
        <w:spacing w:line="240" w:lineRule="auto"/>
        <w:rPr>
          <w:rFonts w:cs="Arial"/>
        </w:rPr>
      </w:pPr>
    </w:p>
    <w:p w14:paraId="642AB04B" w14:textId="77777777" w:rsidR="00CA0647" w:rsidRPr="00147E1D" w:rsidRDefault="00B86198" w:rsidP="00147E1D">
      <w:pPr>
        <w:pStyle w:val="Alineakop"/>
        <w:spacing w:after="0" w:line="240" w:lineRule="auto"/>
        <w:rPr>
          <w:rFonts w:cs="Arial"/>
        </w:rPr>
      </w:pPr>
      <w:r w:rsidRPr="00147E1D">
        <w:rPr>
          <w:rFonts w:cs="Arial"/>
        </w:rPr>
        <w:t>Aanleiding / t</w:t>
      </w:r>
      <w:r w:rsidR="00CA0647" w:rsidRPr="00147E1D">
        <w:rPr>
          <w:rFonts w:cs="Arial"/>
        </w:rPr>
        <w:t>oelichting:</w:t>
      </w:r>
    </w:p>
    <w:p w14:paraId="54BA2967" w14:textId="77777777" w:rsidR="00CA0647" w:rsidRPr="00147E1D" w:rsidRDefault="00CA0647" w:rsidP="00147E1D">
      <w:pPr>
        <w:pStyle w:val="Alineakop"/>
        <w:spacing w:after="0" w:line="240" w:lineRule="auto"/>
        <w:rPr>
          <w:rFonts w:cs="Arial"/>
          <w:b w:val="0"/>
        </w:rPr>
      </w:pPr>
    </w:p>
    <w:p w14:paraId="04D32D70" w14:textId="4C094BAE" w:rsidR="00926FC1" w:rsidRPr="00147E1D" w:rsidRDefault="00926FC1" w:rsidP="00147E1D">
      <w:pPr>
        <w:widowControl w:val="0"/>
        <w:autoSpaceDE w:val="0"/>
        <w:autoSpaceDN w:val="0"/>
        <w:adjustRightInd w:val="0"/>
        <w:spacing w:after="240" w:line="240" w:lineRule="auto"/>
        <w:rPr>
          <w:rFonts w:cs="Arial"/>
          <w:color w:val="000000" w:themeColor="text1"/>
          <w:lang w:val="en-US"/>
        </w:rPr>
      </w:pPr>
      <w:r w:rsidRPr="00147E1D">
        <w:rPr>
          <w:rFonts w:cs="Arial"/>
          <w:color w:val="000000" w:themeColor="text1"/>
        </w:rPr>
        <w:t xml:space="preserve">Ondanks toezeggingen van het college om de bomen bij het bouwproject </w:t>
      </w:r>
      <w:r w:rsidR="00B56F9E" w:rsidRPr="00147E1D">
        <w:rPr>
          <w:rFonts w:cs="Arial"/>
          <w:color w:val="000000" w:themeColor="text1"/>
        </w:rPr>
        <w:t xml:space="preserve">“De Poort van Huessen” aan de </w:t>
      </w:r>
      <w:r w:rsidRPr="00147E1D">
        <w:rPr>
          <w:rFonts w:cs="Arial"/>
          <w:color w:val="000000" w:themeColor="text1"/>
        </w:rPr>
        <w:t>Korte Loostraat te Huissen</w:t>
      </w:r>
      <w:r w:rsidR="005C4CB4" w:rsidRPr="00147E1D">
        <w:rPr>
          <w:rFonts w:cs="Arial"/>
          <w:color w:val="000000" w:themeColor="text1"/>
        </w:rPr>
        <w:t xml:space="preserve"> </w:t>
      </w:r>
      <w:r w:rsidR="00C25594" w:rsidRPr="00147E1D">
        <w:rPr>
          <w:rFonts w:cs="Arial"/>
          <w:color w:val="000000" w:themeColor="text1"/>
        </w:rPr>
        <w:t>te sparen</w:t>
      </w:r>
      <w:r w:rsidR="00B56F9E" w:rsidRPr="00147E1D">
        <w:rPr>
          <w:rFonts w:cs="Arial"/>
          <w:color w:val="000000" w:themeColor="text1"/>
        </w:rPr>
        <w:t>,</w:t>
      </w:r>
      <w:r w:rsidR="00C25594" w:rsidRPr="00147E1D">
        <w:rPr>
          <w:rFonts w:cs="Arial"/>
          <w:color w:val="000000" w:themeColor="text1"/>
        </w:rPr>
        <w:t xml:space="preserve"> </w:t>
      </w:r>
      <w:r w:rsidR="000664D7" w:rsidRPr="00147E1D">
        <w:rPr>
          <w:rFonts w:cs="Arial"/>
          <w:color w:val="000000" w:themeColor="text1"/>
        </w:rPr>
        <w:t xml:space="preserve">blijken </w:t>
      </w:r>
      <w:r w:rsidRPr="00147E1D">
        <w:rPr>
          <w:rFonts w:cs="Arial"/>
          <w:color w:val="000000" w:themeColor="text1"/>
        </w:rPr>
        <w:t xml:space="preserve">toch </w:t>
      </w:r>
      <w:r w:rsidR="000664D7" w:rsidRPr="00147E1D">
        <w:rPr>
          <w:rFonts w:cs="Arial"/>
          <w:color w:val="000000" w:themeColor="text1"/>
        </w:rPr>
        <w:t xml:space="preserve">platanen gekandelaberd te gaan worden en is het plan om </w:t>
      </w:r>
      <w:r w:rsidR="00B56F9E" w:rsidRPr="00147E1D">
        <w:rPr>
          <w:rFonts w:cs="Arial"/>
          <w:color w:val="000000" w:themeColor="text1"/>
        </w:rPr>
        <w:t xml:space="preserve">ook nog </w:t>
      </w:r>
      <w:r w:rsidR="00E6000B" w:rsidRPr="00147E1D">
        <w:rPr>
          <w:rFonts w:cs="Arial"/>
          <w:color w:val="000000" w:themeColor="text1"/>
        </w:rPr>
        <w:t>drie</w:t>
      </w:r>
      <w:r w:rsidR="000664D7" w:rsidRPr="00147E1D">
        <w:rPr>
          <w:rFonts w:cs="Arial"/>
          <w:color w:val="000000" w:themeColor="text1"/>
        </w:rPr>
        <w:t xml:space="preserve"> esdoorns te kappen. Binnen een week </w:t>
      </w:r>
      <w:r w:rsidR="00E6000B" w:rsidRPr="00147E1D">
        <w:rPr>
          <w:rFonts w:cs="Arial"/>
          <w:color w:val="000000" w:themeColor="text1"/>
        </w:rPr>
        <w:t>na de mededeling aan de raad hie</w:t>
      </w:r>
      <w:r w:rsidR="000664D7" w:rsidRPr="00147E1D">
        <w:rPr>
          <w:rFonts w:cs="Arial"/>
          <w:color w:val="000000" w:themeColor="text1"/>
        </w:rPr>
        <w:t>rover</w:t>
      </w:r>
      <w:r w:rsidR="00C25594" w:rsidRPr="00147E1D">
        <w:rPr>
          <w:rFonts w:cs="Arial"/>
          <w:color w:val="000000" w:themeColor="text1"/>
        </w:rPr>
        <w:t>,</w:t>
      </w:r>
      <w:r w:rsidR="000664D7" w:rsidRPr="00147E1D">
        <w:rPr>
          <w:rFonts w:cs="Arial"/>
          <w:color w:val="000000" w:themeColor="text1"/>
        </w:rPr>
        <w:t xml:space="preserve"> middels een informatienota</w:t>
      </w:r>
      <w:r w:rsidR="00C25594" w:rsidRPr="00147E1D">
        <w:rPr>
          <w:rFonts w:cs="Arial"/>
          <w:color w:val="000000" w:themeColor="text1"/>
        </w:rPr>
        <w:t>, was</w:t>
      </w:r>
      <w:r w:rsidR="000664D7" w:rsidRPr="00147E1D">
        <w:rPr>
          <w:rFonts w:cs="Arial"/>
          <w:color w:val="000000" w:themeColor="text1"/>
        </w:rPr>
        <w:t xml:space="preserve"> de </w:t>
      </w:r>
      <w:r w:rsidR="00C25594" w:rsidRPr="00147E1D">
        <w:rPr>
          <w:rFonts w:cs="Arial"/>
          <w:color w:val="000000" w:themeColor="text1"/>
        </w:rPr>
        <w:t xml:space="preserve">hoogwerker ter plekke en werden de </w:t>
      </w:r>
      <w:r w:rsidR="000664D7" w:rsidRPr="00147E1D">
        <w:rPr>
          <w:rFonts w:cs="Arial"/>
          <w:color w:val="000000" w:themeColor="text1"/>
        </w:rPr>
        <w:t xml:space="preserve">platanen </w:t>
      </w:r>
      <w:r w:rsidR="00C25594" w:rsidRPr="00147E1D">
        <w:rPr>
          <w:rFonts w:cs="Arial"/>
          <w:color w:val="000000" w:themeColor="text1"/>
        </w:rPr>
        <w:t>fors gesnoeid</w:t>
      </w:r>
      <w:r w:rsidR="000664D7" w:rsidRPr="00147E1D">
        <w:rPr>
          <w:rFonts w:cs="Arial"/>
          <w:color w:val="000000" w:themeColor="text1"/>
        </w:rPr>
        <w:t>.</w:t>
      </w:r>
      <w:r w:rsidR="00915728" w:rsidRPr="00147E1D">
        <w:rPr>
          <w:rFonts w:cs="Arial"/>
          <w:color w:val="000000" w:themeColor="text1"/>
        </w:rPr>
        <w:t xml:space="preserve"> Naar aanleiding van deze informatienota hebben wij een aantal vragen.</w:t>
      </w:r>
    </w:p>
    <w:p w14:paraId="3482CD12" w14:textId="0DBDE087" w:rsidR="00926FC1" w:rsidRPr="00147E1D" w:rsidRDefault="00BE4F2D" w:rsidP="00147E1D">
      <w:pPr>
        <w:pStyle w:val="Geenafstand"/>
        <w:rPr>
          <w:rFonts w:ascii="Arial" w:hAnsi="Arial" w:cs="Arial"/>
          <w:color w:val="000000" w:themeColor="text1"/>
          <w:sz w:val="20"/>
          <w:szCs w:val="20"/>
        </w:rPr>
      </w:pPr>
      <w:r w:rsidRPr="00147E1D">
        <w:rPr>
          <w:rFonts w:ascii="Arial" w:hAnsi="Arial" w:cs="Arial"/>
          <w:color w:val="000000" w:themeColor="text1"/>
          <w:sz w:val="20"/>
          <w:szCs w:val="20"/>
        </w:rPr>
        <w:t>B</w:t>
      </w:r>
      <w:r w:rsidR="00926FC1" w:rsidRPr="00147E1D">
        <w:rPr>
          <w:rFonts w:ascii="Arial" w:hAnsi="Arial" w:cs="Arial"/>
          <w:color w:val="000000" w:themeColor="text1"/>
          <w:sz w:val="20"/>
          <w:szCs w:val="20"/>
        </w:rPr>
        <w:t xml:space="preserve">ouwkundigen </w:t>
      </w:r>
      <w:r w:rsidRPr="00147E1D">
        <w:rPr>
          <w:rFonts w:ascii="Arial" w:hAnsi="Arial" w:cs="Arial"/>
          <w:color w:val="000000" w:themeColor="text1"/>
          <w:sz w:val="20"/>
          <w:szCs w:val="20"/>
        </w:rPr>
        <w:t>verzekeren ons</w:t>
      </w:r>
      <w:r w:rsidR="00926FC1" w:rsidRPr="00147E1D">
        <w:rPr>
          <w:rFonts w:ascii="Arial" w:hAnsi="Arial" w:cs="Arial"/>
          <w:color w:val="000000" w:themeColor="text1"/>
          <w:sz w:val="20"/>
          <w:szCs w:val="20"/>
        </w:rPr>
        <w:t xml:space="preserve"> dat zowel bij </w:t>
      </w:r>
      <w:r w:rsidRPr="00147E1D">
        <w:rPr>
          <w:rFonts w:ascii="Arial" w:hAnsi="Arial" w:cs="Arial"/>
          <w:color w:val="000000" w:themeColor="text1"/>
          <w:sz w:val="20"/>
          <w:szCs w:val="20"/>
        </w:rPr>
        <w:t xml:space="preserve">het </w:t>
      </w:r>
      <w:r w:rsidR="00926FC1" w:rsidRPr="00147E1D">
        <w:rPr>
          <w:rFonts w:ascii="Arial" w:hAnsi="Arial" w:cs="Arial"/>
          <w:color w:val="000000" w:themeColor="text1"/>
          <w:sz w:val="20"/>
          <w:szCs w:val="20"/>
        </w:rPr>
        <w:t xml:space="preserve">ontwerp van </w:t>
      </w:r>
      <w:r w:rsidRPr="00147E1D">
        <w:rPr>
          <w:rFonts w:ascii="Arial" w:hAnsi="Arial" w:cs="Arial"/>
          <w:color w:val="000000" w:themeColor="text1"/>
          <w:sz w:val="20"/>
          <w:szCs w:val="20"/>
        </w:rPr>
        <w:t>het project</w:t>
      </w:r>
      <w:r w:rsidR="00926FC1" w:rsidRPr="00147E1D">
        <w:rPr>
          <w:rFonts w:ascii="Arial" w:hAnsi="Arial" w:cs="Arial"/>
          <w:color w:val="000000" w:themeColor="text1"/>
          <w:sz w:val="20"/>
          <w:szCs w:val="20"/>
        </w:rPr>
        <w:t xml:space="preserve"> als bij de uitvoering </w:t>
      </w:r>
      <w:r w:rsidRPr="00147E1D">
        <w:rPr>
          <w:rFonts w:ascii="Arial" w:hAnsi="Arial" w:cs="Arial"/>
          <w:color w:val="000000" w:themeColor="text1"/>
          <w:sz w:val="20"/>
          <w:szCs w:val="20"/>
        </w:rPr>
        <w:t xml:space="preserve">zodanig rekening gehouden </w:t>
      </w:r>
      <w:r w:rsidR="004B6D9E" w:rsidRPr="00147E1D">
        <w:rPr>
          <w:rFonts w:ascii="Arial" w:hAnsi="Arial" w:cs="Arial"/>
          <w:color w:val="000000" w:themeColor="text1"/>
          <w:sz w:val="20"/>
          <w:szCs w:val="20"/>
        </w:rPr>
        <w:t>had kunnen</w:t>
      </w:r>
      <w:r w:rsidRPr="00147E1D">
        <w:rPr>
          <w:rFonts w:ascii="Arial" w:hAnsi="Arial" w:cs="Arial"/>
          <w:color w:val="000000" w:themeColor="text1"/>
          <w:sz w:val="20"/>
          <w:szCs w:val="20"/>
        </w:rPr>
        <w:t xml:space="preserve"> worden met de bestaande bomen, dat deze gehandhaafd </w:t>
      </w:r>
      <w:r w:rsidR="004B6D9E" w:rsidRPr="00147E1D">
        <w:rPr>
          <w:rFonts w:ascii="Arial" w:hAnsi="Arial" w:cs="Arial"/>
          <w:color w:val="000000" w:themeColor="text1"/>
          <w:sz w:val="20"/>
          <w:szCs w:val="20"/>
        </w:rPr>
        <w:t>blev</w:t>
      </w:r>
      <w:r w:rsidRPr="00147E1D">
        <w:rPr>
          <w:rFonts w:ascii="Arial" w:hAnsi="Arial" w:cs="Arial"/>
          <w:color w:val="000000" w:themeColor="text1"/>
          <w:sz w:val="20"/>
          <w:szCs w:val="20"/>
        </w:rPr>
        <w:t>en</w:t>
      </w:r>
      <w:r w:rsidR="00926FC1" w:rsidRPr="00147E1D">
        <w:rPr>
          <w:rFonts w:ascii="Arial" w:hAnsi="Arial" w:cs="Arial"/>
          <w:color w:val="000000" w:themeColor="text1"/>
          <w:sz w:val="20"/>
          <w:szCs w:val="20"/>
        </w:rPr>
        <w:t xml:space="preserve">. </w:t>
      </w:r>
      <w:r w:rsidR="00B56F9E" w:rsidRPr="00147E1D">
        <w:rPr>
          <w:rFonts w:ascii="Arial" w:hAnsi="Arial" w:cs="Arial"/>
          <w:color w:val="000000" w:themeColor="text1"/>
          <w:sz w:val="20"/>
          <w:szCs w:val="20"/>
        </w:rPr>
        <w:t>Over het behoud van de bestaande bomen is</w:t>
      </w:r>
      <w:r w:rsidR="000664D7" w:rsidRPr="00147E1D">
        <w:rPr>
          <w:rFonts w:ascii="Arial" w:hAnsi="Arial" w:cs="Arial"/>
          <w:color w:val="000000" w:themeColor="text1"/>
          <w:sz w:val="20"/>
          <w:szCs w:val="20"/>
        </w:rPr>
        <w:t xml:space="preserve"> in de </w:t>
      </w:r>
      <w:r w:rsidRPr="00147E1D">
        <w:rPr>
          <w:rFonts w:ascii="Arial" w:hAnsi="Arial" w:cs="Arial"/>
          <w:color w:val="000000" w:themeColor="text1"/>
          <w:sz w:val="20"/>
          <w:szCs w:val="20"/>
        </w:rPr>
        <w:t>I</w:t>
      </w:r>
      <w:r w:rsidR="000664D7" w:rsidRPr="00147E1D">
        <w:rPr>
          <w:rFonts w:ascii="Arial" w:hAnsi="Arial" w:cs="Arial"/>
          <w:color w:val="000000" w:themeColor="text1"/>
          <w:sz w:val="20"/>
          <w:szCs w:val="20"/>
        </w:rPr>
        <w:t>nformatienota geschreven</w:t>
      </w:r>
      <w:r w:rsidRPr="00147E1D">
        <w:rPr>
          <w:rFonts w:ascii="Arial" w:hAnsi="Arial" w:cs="Arial"/>
          <w:color w:val="000000" w:themeColor="text1"/>
          <w:sz w:val="20"/>
          <w:szCs w:val="20"/>
        </w:rPr>
        <w:t>: “</w:t>
      </w:r>
      <w:r w:rsidR="000664D7" w:rsidRPr="00147E1D">
        <w:rPr>
          <w:rFonts w:ascii="Arial" w:hAnsi="Arial" w:cs="Arial"/>
          <w:color w:val="000000" w:themeColor="text1"/>
          <w:sz w:val="20"/>
          <w:szCs w:val="20"/>
        </w:rPr>
        <w:t xml:space="preserve"> </w:t>
      </w:r>
      <w:r w:rsidR="00C25594" w:rsidRPr="00147E1D">
        <w:rPr>
          <w:rFonts w:ascii="Arial" w:hAnsi="Arial" w:cs="Arial"/>
          <w:i/>
          <w:color w:val="000000" w:themeColor="text1"/>
          <w:sz w:val="20"/>
          <w:szCs w:val="20"/>
        </w:rPr>
        <w:t>…dit is ook zo in het bestemmingplan opgenomen en met het bouwplan is hiermee rekening gehouden</w:t>
      </w:r>
      <w:r w:rsidR="00AC4E57" w:rsidRPr="00147E1D">
        <w:rPr>
          <w:rFonts w:ascii="Arial" w:hAnsi="Arial" w:cs="Arial"/>
          <w:i/>
          <w:color w:val="000000" w:themeColor="text1"/>
          <w:sz w:val="20"/>
          <w:szCs w:val="20"/>
        </w:rPr>
        <w:t>…</w:t>
      </w:r>
      <w:r w:rsidRPr="00147E1D">
        <w:rPr>
          <w:rFonts w:ascii="Arial" w:hAnsi="Arial" w:cs="Arial"/>
          <w:iCs/>
          <w:color w:val="000000" w:themeColor="text1"/>
          <w:sz w:val="20"/>
          <w:szCs w:val="20"/>
        </w:rPr>
        <w:t>”</w:t>
      </w:r>
      <w:r w:rsidR="00B56F9E" w:rsidRPr="00147E1D">
        <w:rPr>
          <w:rFonts w:ascii="Arial" w:hAnsi="Arial" w:cs="Arial"/>
          <w:iCs/>
          <w:color w:val="000000" w:themeColor="text1"/>
          <w:sz w:val="20"/>
          <w:szCs w:val="20"/>
        </w:rPr>
        <w:t>. Het</w:t>
      </w:r>
      <w:r w:rsidR="00C25594" w:rsidRPr="00147E1D">
        <w:rPr>
          <w:rFonts w:ascii="Arial" w:hAnsi="Arial" w:cs="Arial"/>
          <w:i/>
          <w:color w:val="000000" w:themeColor="text1"/>
          <w:sz w:val="20"/>
          <w:szCs w:val="20"/>
        </w:rPr>
        <w:t xml:space="preserve"> </w:t>
      </w:r>
      <w:r w:rsidR="000664D7" w:rsidRPr="00147E1D">
        <w:rPr>
          <w:rFonts w:ascii="Arial" w:hAnsi="Arial" w:cs="Arial"/>
          <w:color w:val="000000" w:themeColor="text1"/>
          <w:sz w:val="20"/>
          <w:szCs w:val="20"/>
        </w:rPr>
        <w:t>getuigt niet van alertheid</w:t>
      </w:r>
      <w:r w:rsidR="00694959" w:rsidRPr="00147E1D">
        <w:rPr>
          <w:rFonts w:ascii="Arial" w:hAnsi="Arial" w:cs="Arial"/>
          <w:color w:val="000000" w:themeColor="text1"/>
          <w:sz w:val="20"/>
          <w:szCs w:val="20"/>
        </w:rPr>
        <w:t xml:space="preserve"> of zorgvuldigheid</w:t>
      </w:r>
      <w:r w:rsidR="000664D7" w:rsidRPr="00147E1D">
        <w:rPr>
          <w:rFonts w:ascii="Arial" w:hAnsi="Arial" w:cs="Arial"/>
          <w:color w:val="000000" w:themeColor="text1"/>
          <w:sz w:val="20"/>
          <w:szCs w:val="20"/>
        </w:rPr>
        <w:t xml:space="preserve"> van het college en de </w:t>
      </w:r>
      <w:r w:rsidR="00B56F9E" w:rsidRPr="00147E1D">
        <w:rPr>
          <w:rFonts w:ascii="Arial" w:hAnsi="Arial" w:cs="Arial"/>
          <w:color w:val="000000" w:themeColor="text1"/>
          <w:sz w:val="20"/>
          <w:szCs w:val="20"/>
        </w:rPr>
        <w:t xml:space="preserve">betrokken </w:t>
      </w:r>
      <w:r w:rsidR="000664D7" w:rsidRPr="00147E1D">
        <w:rPr>
          <w:rFonts w:ascii="Arial" w:hAnsi="Arial" w:cs="Arial"/>
          <w:color w:val="000000" w:themeColor="text1"/>
          <w:sz w:val="20"/>
          <w:szCs w:val="20"/>
        </w:rPr>
        <w:t>projectafdeling van de gemeente</w:t>
      </w:r>
      <w:r w:rsidR="00B56F9E" w:rsidRPr="00147E1D">
        <w:rPr>
          <w:rFonts w:ascii="Arial" w:hAnsi="Arial" w:cs="Arial"/>
          <w:color w:val="000000" w:themeColor="text1"/>
          <w:sz w:val="20"/>
          <w:szCs w:val="20"/>
        </w:rPr>
        <w:t xml:space="preserve"> dat deze verplichting van de projectontwikkelaar niet wordt nagekomen. </w:t>
      </w:r>
      <w:r w:rsidR="000664D7" w:rsidRPr="00147E1D">
        <w:rPr>
          <w:rFonts w:ascii="Arial" w:hAnsi="Arial" w:cs="Arial"/>
          <w:color w:val="000000" w:themeColor="text1"/>
          <w:sz w:val="20"/>
          <w:szCs w:val="20"/>
        </w:rPr>
        <w:t xml:space="preserve"> </w:t>
      </w:r>
      <w:r w:rsidR="00B56F9E" w:rsidRPr="00147E1D">
        <w:rPr>
          <w:rFonts w:ascii="Arial" w:hAnsi="Arial" w:cs="Arial"/>
          <w:color w:val="000000" w:themeColor="text1"/>
          <w:sz w:val="20"/>
          <w:szCs w:val="20"/>
        </w:rPr>
        <w:t xml:space="preserve">Het college houdt zich niet aan de gemaakte </w:t>
      </w:r>
      <w:r w:rsidR="00694959" w:rsidRPr="00147E1D">
        <w:rPr>
          <w:rFonts w:ascii="Arial" w:hAnsi="Arial" w:cs="Arial"/>
          <w:color w:val="000000" w:themeColor="text1"/>
          <w:sz w:val="20"/>
          <w:szCs w:val="20"/>
        </w:rPr>
        <w:t xml:space="preserve">afspraken met de gemeenteraad </w:t>
      </w:r>
      <w:r w:rsidR="004B6D9E" w:rsidRPr="00147E1D">
        <w:rPr>
          <w:rFonts w:ascii="Arial" w:hAnsi="Arial" w:cs="Arial"/>
          <w:color w:val="000000" w:themeColor="text1"/>
          <w:sz w:val="20"/>
          <w:szCs w:val="20"/>
        </w:rPr>
        <w:t>zoals vastgelegd in het door de raad vastgestelde bestemmingsplan</w:t>
      </w:r>
      <w:r w:rsidR="00694959" w:rsidRPr="00147E1D">
        <w:rPr>
          <w:rFonts w:ascii="Arial" w:hAnsi="Arial" w:cs="Arial"/>
          <w:color w:val="000000" w:themeColor="text1"/>
          <w:sz w:val="20"/>
          <w:szCs w:val="20"/>
        </w:rPr>
        <w:t>.</w:t>
      </w:r>
    </w:p>
    <w:p w14:paraId="19020BE6" w14:textId="77777777" w:rsidR="008A2F55" w:rsidRPr="00147E1D" w:rsidRDefault="008A2F55" w:rsidP="00147E1D">
      <w:pPr>
        <w:pStyle w:val="Geenafstand"/>
        <w:rPr>
          <w:rFonts w:ascii="Arial" w:hAnsi="Arial" w:cs="Arial"/>
          <w:color w:val="000000" w:themeColor="text1"/>
          <w:sz w:val="20"/>
          <w:szCs w:val="20"/>
        </w:rPr>
      </w:pPr>
    </w:p>
    <w:p w14:paraId="7E8F40A8" w14:textId="3E436D9C" w:rsidR="009E6E2C" w:rsidRPr="00147E1D" w:rsidRDefault="004B6D9E" w:rsidP="00147E1D">
      <w:pPr>
        <w:pStyle w:val="Geenafstand"/>
        <w:rPr>
          <w:rFonts w:ascii="Arial" w:hAnsi="Arial" w:cs="Arial"/>
          <w:sz w:val="20"/>
          <w:szCs w:val="20"/>
          <w:lang w:val="en-US"/>
        </w:rPr>
      </w:pPr>
      <w:r w:rsidRPr="00147E1D">
        <w:rPr>
          <w:rFonts w:ascii="Arial" w:hAnsi="Arial" w:cs="Arial"/>
          <w:color w:val="000000" w:themeColor="text1"/>
          <w:sz w:val="20"/>
          <w:szCs w:val="20"/>
        </w:rPr>
        <w:t>Niet alleen aan de omwonenden, maar o</w:t>
      </w:r>
      <w:r w:rsidR="008A2F55" w:rsidRPr="00147E1D">
        <w:rPr>
          <w:rFonts w:ascii="Arial" w:hAnsi="Arial" w:cs="Arial"/>
          <w:color w:val="000000" w:themeColor="text1"/>
          <w:sz w:val="20"/>
          <w:szCs w:val="20"/>
        </w:rPr>
        <w:t xml:space="preserve">ok aan toekomstige bewoners </w:t>
      </w:r>
      <w:r w:rsidRPr="00147E1D">
        <w:rPr>
          <w:rFonts w:ascii="Arial" w:hAnsi="Arial" w:cs="Arial"/>
          <w:color w:val="000000" w:themeColor="text1"/>
          <w:sz w:val="20"/>
          <w:szCs w:val="20"/>
        </w:rPr>
        <w:t xml:space="preserve">is </w:t>
      </w:r>
      <w:r w:rsidR="009E6E2C" w:rsidRPr="00147E1D">
        <w:rPr>
          <w:rFonts w:ascii="Arial" w:hAnsi="Arial" w:cs="Arial"/>
          <w:color w:val="000000" w:themeColor="text1"/>
          <w:sz w:val="20"/>
          <w:szCs w:val="20"/>
        </w:rPr>
        <w:t>een boomrijke inpassing beloofd</w:t>
      </w:r>
      <w:r w:rsidRPr="00147E1D">
        <w:rPr>
          <w:rFonts w:ascii="Arial" w:hAnsi="Arial" w:cs="Arial"/>
          <w:color w:val="000000" w:themeColor="text1"/>
          <w:sz w:val="20"/>
          <w:szCs w:val="20"/>
        </w:rPr>
        <w:t>: “</w:t>
      </w:r>
      <w:r w:rsidR="008A2F55" w:rsidRPr="00147E1D">
        <w:rPr>
          <w:rFonts w:ascii="Arial" w:hAnsi="Arial" w:cs="Arial"/>
          <w:color w:val="000000" w:themeColor="text1"/>
          <w:sz w:val="20"/>
          <w:szCs w:val="20"/>
        </w:rPr>
        <w:t xml:space="preserve"> </w:t>
      </w:r>
      <w:r w:rsidR="00063C3D" w:rsidRPr="00147E1D">
        <w:rPr>
          <w:rFonts w:ascii="Arial" w:hAnsi="Arial" w:cs="Arial"/>
          <w:color w:val="000000" w:themeColor="text1"/>
          <w:sz w:val="20"/>
          <w:szCs w:val="20"/>
        </w:rPr>
        <w:t>…</w:t>
      </w:r>
      <w:r w:rsidR="009E6E2C" w:rsidRPr="00147E1D">
        <w:rPr>
          <w:rFonts w:ascii="Arial" w:hAnsi="Arial" w:cs="Arial"/>
          <w:i/>
          <w:color w:val="000000" w:themeColor="text1"/>
          <w:sz w:val="20"/>
          <w:szCs w:val="20"/>
        </w:rPr>
        <w:t>w</w:t>
      </w:r>
      <w:r w:rsidR="00063C3D" w:rsidRPr="00147E1D">
        <w:rPr>
          <w:rFonts w:ascii="Arial" w:hAnsi="Arial" w:cs="Arial"/>
          <w:i/>
          <w:color w:val="000000" w:themeColor="text1"/>
          <w:sz w:val="20"/>
          <w:szCs w:val="20"/>
        </w:rPr>
        <w:t>anneer u door deze rustige straat wandelt, zullen de ruimtelijkheid en de grote bomen u opvallen</w:t>
      </w:r>
      <w:r w:rsidR="00063C3D" w:rsidRPr="00147E1D">
        <w:rPr>
          <w:rFonts w:ascii="Arial" w:hAnsi="Arial" w:cs="Arial"/>
          <w:color w:val="000000" w:themeColor="text1"/>
          <w:sz w:val="20"/>
          <w:szCs w:val="20"/>
        </w:rPr>
        <w:t>…</w:t>
      </w:r>
      <w:r w:rsidRPr="00147E1D">
        <w:rPr>
          <w:rFonts w:ascii="Arial" w:hAnsi="Arial" w:cs="Arial"/>
          <w:color w:val="000000" w:themeColor="text1"/>
          <w:sz w:val="20"/>
          <w:szCs w:val="20"/>
        </w:rPr>
        <w:t>” staat te lezen in de verkoopbrochure (</w:t>
      </w:r>
      <w:r w:rsidR="009E6E2C" w:rsidRPr="00147E1D">
        <w:rPr>
          <w:rFonts w:ascii="Arial" w:hAnsi="Arial" w:cs="Arial"/>
          <w:color w:val="000000" w:themeColor="text1"/>
          <w:sz w:val="20"/>
          <w:szCs w:val="20"/>
        </w:rPr>
        <w:t>z</w:t>
      </w:r>
      <w:r w:rsidR="008A2F55" w:rsidRPr="00147E1D">
        <w:rPr>
          <w:rFonts w:ascii="Arial" w:hAnsi="Arial" w:cs="Arial"/>
          <w:color w:val="000000" w:themeColor="text1"/>
          <w:sz w:val="20"/>
          <w:szCs w:val="20"/>
        </w:rPr>
        <w:t xml:space="preserve">ie </w:t>
      </w:r>
      <w:r w:rsidR="009E6E2C" w:rsidRPr="00147E1D">
        <w:rPr>
          <w:rFonts w:ascii="Arial" w:hAnsi="Arial" w:cs="Arial"/>
          <w:color w:val="000000" w:themeColor="text1"/>
          <w:sz w:val="20"/>
          <w:szCs w:val="20"/>
        </w:rPr>
        <w:t xml:space="preserve">ook </w:t>
      </w:r>
      <w:r w:rsidR="008A2F55" w:rsidRPr="00147E1D">
        <w:rPr>
          <w:rFonts w:ascii="Arial" w:hAnsi="Arial" w:cs="Arial"/>
          <w:color w:val="000000" w:themeColor="text1"/>
          <w:sz w:val="20"/>
          <w:szCs w:val="20"/>
        </w:rPr>
        <w:t xml:space="preserve">de </w:t>
      </w:r>
      <w:r w:rsidR="00063C3D" w:rsidRPr="00147E1D">
        <w:rPr>
          <w:rFonts w:ascii="Arial" w:hAnsi="Arial" w:cs="Arial"/>
          <w:color w:val="000000" w:themeColor="text1"/>
          <w:sz w:val="20"/>
          <w:szCs w:val="20"/>
        </w:rPr>
        <w:t xml:space="preserve">afbeeldingen </w:t>
      </w:r>
      <w:r w:rsidR="009E6E2C" w:rsidRPr="00147E1D">
        <w:rPr>
          <w:rFonts w:ascii="Arial" w:hAnsi="Arial" w:cs="Arial"/>
          <w:color w:val="000000" w:themeColor="text1"/>
          <w:sz w:val="20"/>
          <w:szCs w:val="20"/>
        </w:rPr>
        <w:t>op</w:t>
      </w:r>
      <w:r w:rsidR="00063C3D" w:rsidRPr="00147E1D">
        <w:rPr>
          <w:rFonts w:ascii="Arial" w:hAnsi="Arial" w:cs="Arial"/>
          <w:color w:val="000000" w:themeColor="text1"/>
          <w:sz w:val="20"/>
          <w:szCs w:val="20"/>
        </w:rPr>
        <w:t xml:space="preserve"> de </w:t>
      </w:r>
      <w:r w:rsidR="009E6E2C" w:rsidRPr="00147E1D">
        <w:rPr>
          <w:rFonts w:ascii="Arial" w:hAnsi="Arial" w:cs="Arial"/>
          <w:color w:val="000000" w:themeColor="text1"/>
          <w:sz w:val="20"/>
          <w:szCs w:val="20"/>
        </w:rPr>
        <w:t>verkoopsite</w:t>
      </w:r>
      <w:r w:rsidRPr="00147E1D">
        <w:rPr>
          <w:rFonts w:ascii="Arial" w:hAnsi="Arial" w:cs="Arial"/>
          <w:color w:val="000000" w:themeColor="text1"/>
          <w:sz w:val="20"/>
          <w:szCs w:val="20"/>
        </w:rPr>
        <w:t>)</w:t>
      </w:r>
      <w:r w:rsidR="009E6E2C" w:rsidRPr="00147E1D">
        <w:rPr>
          <w:rFonts w:ascii="Arial" w:hAnsi="Arial" w:cs="Arial"/>
          <w:color w:val="000000" w:themeColor="text1"/>
          <w:sz w:val="20"/>
          <w:szCs w:val="20"/>
        </w:rPr>
        <w:t>. In de informatienota staat nu</w:t>
      </w:r>
      <w:r w:rsidRPr="00147E1D">
        <w:rPr>
          <w:rFonts w:ascii="Arial" w:hAnsi="Arial" w:cs="Arial"/>
          <w:color w:val="000000" w:themeColor="text1"/>
          <w:sz w:val="20"/>
          <w:szCs w:val="20"/>
        </w:rPr>
        <w:t>: “</w:t>
      </w:r>
      <w:r w:rsidR="009E6E2C" w:rsidRPr="00147E1D">
        <w:rPr>
          <w:rFonts w:ascii="Arial" w:hAnsi="Arial" w:cs="Arial"/>
          <w:color w:val="000000" w:themeColor="text1"/>
          <w:sz w:val="20"/>
          <w:szCs w:val="20"/>
        </w:rPr>
        <w:t xml:space="preserve"> …</w:t>
      </w:r>
      <w:r w:rsidR="009E6E2C" w:rsidRPr="00147E1D">
        <w:rPr>
          <w:rFonts w:ascii="Arial" w:hAnsi="Arial" w:cs="Arial"/>
          <w:i/>
          <w:color w:val="000000" w:themeColor="text1"/>
          <w:sz w:val="20"/>
          <w:szCs w:val="20"/>
          <w:lang w:val="en-US"/>
        </w:rPr>
        <w:t xml:space="preserve">door de bomen sterk </w:t>
      </w:r>
      <w:r w:rsidR="009E6E2C" w:rsidRPr="00147E1D">
        <w:rPr>
          <w:rFonts w:ascii="Arial" w:hAnsi="Arial" w:cs="Arial"/>
          <w:i/>
          <w:sz w:val="20"/>
          <w:szCs w:val="20"/>
          <w:lang w:val="en-US"/>
        </w:rPr>
        <w:t>terug te snoeien (kandelaberen) wordt de te verwachten overlast voor de toekomstige bewoners beperkt tot een aanvaardbaar niveau…</w:t>
      </w:r>
      <w:r w:rsidRPr="00147E1D">
        <w:rPr>
          <w:rFonts w:ascii="Arial" w:hAnsi="Arial" w:cs="Arial"/>
          <w:i/>
          <w:sz w:val="20"/>
          <w:szCs w:val="20"/>
          <w:lang w:val="en-US"/>
        </w:rPr>
        <w:t xml:space="preserve">”. </w:t>
      </w:r>
      <w:r w:rsidR="009E6E2C" w:rsidRPr="00147E1D">
        <w:rPr>
          <w:rFonts w:ascii="Arial" w:hAnsi="Arial" w:cs="Arial"/>
          <w:i/>
          <w:sz w:val="20"/>
          <w:szCs w:val="20"/>
          <w:lang w:val="en-US"/>
        </w:rPr>
        <w:t xml:space="preserve"> </w:t>
      </w:r>
      <w:r w:rsidR="009E6E2C" w:rsidRPr="00147E1D">
        <w:rPr>
          <w:rFonts w:ascii="Arial" w:hAnsi="Arial" w:cs="Arial"/>
          <w:sz w:val="20"/>
          <w:szCs w:val="20"/>
          <w:lang w:val="en-US"/>
        </w:rPr>
        <w:t xml:space="preserve">Ook wordt de levensverwachting hierdoor beperkt. </w:t>
      </w:r>
    </w:p>
    <w:p w14:paraId="58B05F85" w14:textId="77777777" w:rsidR="001271EA" w:rsidRPr="00147E1D" w:rsidRDefault="001271EA" w:rsidP="00147E1D">
      <w:pPr>
        <w:pStyle w:val="Geenafstand"/>
        <w:rPr>
          <w:rFonts w:ascii="Arial" w:hAnsi="Arial" w:cs="Arial"/>
          <w:color w:val="FF0000"/>
          <w:sz w:val="20"/>
          <w:szCs w:val="20"/>
        </w:rPr>
      </w:pPr>
    </w:p>
    <w:p w14:paraId="014D6024" w14:textId="2007CC89" w:rsidR="001271EA" w:rsidRPr="00147E1D" w:rsidRDefault="009E6E2C" w:rsidP="00147E1D">
      <w:pPr>
        <w:pStyle w:val="Geenafstand"/>
        <w:rPr>
          <w:rFonts w:ascii="Arial" w:hAnsi="Arial" w:cs="Arial"/>
          <w:sz w:val="20"/>
          <w:szCs w:val="20"/>
        </w:rPr>
      </w:pPr>
      <w:r w:rsidRPr="00147E1D">
        <w:rPr>
          <w:rFonts w:ascii="Arial" w:hAnsi="Arial" w:cs="Arial"/>
          <w:sz w:val="20"/>
          <w:szCs w:val="20"/>
        </w:rPr>
        <w:t xml:space="preserve">De vraag </w:t>
      </w:r>
      <w:r w:rsidR="00440239" w:rsidRPr="00147E1D">
        <w:rPr>
          <w:rFonts w:ascii="Arial" w:hAnsi="Arial" w:cs="Arial"/>
          <w:sz w:val="20"/>
          <w:szCs w:val="20"/>
        </w:rPr>
        <w:t>rijst hoe</w:t>
      </w:r>
      <w:r w:rsidR="00063C3D" w:rsidRPr="00147E1D">
        <w:rPr>
          <w:rFonts w:ascii="Arial" w:hAnsi="Arial" w:cs="Arial"/>
          <w:sz w:val="20"/>
          <w:szCs w:val="20"/>
        </w:rPr>
        <w:t xml:space="preserve"> raad en </w:t>
      </w:r>
      <w:r w:rsidR="008A2F55" w:rsidRPr="00147E1D">
        <w:rPr>
          <w:rFonts w:ascii="Arial" w:hAnsi="Arial" w:cs="Arial"/>
          <w:sz w:val="20"/>
          <w:szCs w:val="20"/>
        </w:rPr>
        <w:t xml:space="preserve">inwoners </w:t>
      </w:r>
      <w:r w:rsidR="00063C3D" w:rsidRPr="00147E1D">
        <w:rPr>
          <w:rFonts w:ascii="Arial" w:hAnsi="Arial" w:cs="Arial"/>
          <w:sz w:val="20"/>
          <w:szCs w:val="20"/>
        </w:rPr>
        <w:t xml:space="preserve">(evenals de </w:t>
      </w:r>
      <w:r w:rsidR="008A2F55" w:rsidRPr="00147E1D">
        <w:rPr>
          <w:rFonts w:ascii="Arial" w:hAnsi="Arial" w:cs="Arial"/>
          <w:sz w:val="20"/>
          <w:szCs w:val="20"/>
        </w:rPr>
        <w:t>toekomstige bewoners</w:t>
      </w:r>
      <w:r w:rsidR="00063C3D" w:rsidRPr="00147E1D">
        <w:rPr>
          <w:rFonts w:ascii="Arial" w:hAnsi="Arial" w:cs="Arial"/>
          <w:sz w:val="20"/>
          <w:szCs w:val="20"/>
        </w:rPr>
        <w:t>)</w:t>
      </w:r>
      <w:r w:rsidR="008A2F55" w:rsidRPr="00147E1D">
        <w:rPr>
          <w:rFonts w:ascii="Arial" w:hAnsi="Arial" w:cs="Arial"/>
          <w:sz w:val="20"/>
          <w:szCs w:val="20"/>
        </w:rPr>
        <w:t xml:space="preserve"> </w:t>
      </w:r>
      <w:r w:rsidR="00440239" w:rsidRPr="00147E1D">
        <w:rPr>
          <w:rFonts w:ascii="Arial" w:hAnsi="Arial" w:cs="Arial"/>
          <w:sz w:val="20"/>
          <w:szCs w:val="20"/>
        </w:rPr>
        <w:t xml:space="preserve">kunnen </w:t>
      </w:r>
      <w:r w:rsidR="008A2F55" w:rsidRPr="00147E1D">
        <w:rPr>
          <w:rFonts w:ascii="Arial" w:hAnsi="Arial" w:cs="Arial"/>
          <w:sz w:val="20"/>
          <w:szCs w:val="20"/>
        </w:rPr>
        <w:t>vertrouwen op het college als in de voorwaarden voor dit bouwplan staat dat bomen worden behouden en op het moment dat het plan uitgevoerd wordt, blijkt dat dit een loze toezegging was</w:t>
      </w:r>
      <w:r w:rsidR="00D80B90">
        <w:rPr>
          <w:rFonts w:ascii="Arial" w:hAnsi="Arial" w:cs="Arial"/>
          <w:sz w:val="20"/>
          <w:szCs w:val="20"/>
        </w:rPr>
        <w:t>.</w:t>
      </w:r>
    </w:p>
    <w:p w14:paraId="106DEAFF" w14:textId="77777777" w:rsidR="00C01AA9" w:rsidRPr="00147E1D" w:rsidRDefault="00C01AA9" w:rsidP="00147E1D">
      <w:pPr>
        <w:pStyle w:val="Geenafstand"/>
        <w:rPr>
          <w:rFonts w:ascii="Arial" w:hAnsi="Arial" w:cs="Arial"/>
          <w:sz w:val="20"/>
          <w:szCs w:val="20"/>
        </w:rPr>
      </w:pPr>
    </w:p>
    <w:p w14:paraId="2CD6B7A9" w14:textId="77777777" w:rsidR="00CA0647" w:rsidRPr="00147E1D" w:rsidRDefault="00A93046" w:rsidP="00147E1D">
      <w:pPr>
        <w:pStyle w:val="Alineakop"/>
        <w:spacing w:after="0" w:line="240" w:lineRule="auto"/>
        <w:rPr>
          <w:rFonts w:cs="Arial"/>
        </w:rPr>
      </w:pPr>
      <w:r w:rsidRPr="00147E1D">
        <w:rPr>
          <w:rFonts w:cs="Arial"/>
        </w:rPr>
        <w:t>V</w:t>
      </w:r>
      <w:r w:rsidR="00CA0647" w:rsidRPr="00147E1D">
        <w:rPr>
          <w:rFonts w:cs="Arial"/>
        </w:rPr>
        <w:t>ragen:</w:t>
      </w:r>
    </w:p>
    <w:p w14:paraId="101B6A5F" w14:textId="0BA0840A" w:rsidR="002C6658" w:rsidRPr="00147E1D" w:rsidRDefault="002C6658" w:rsidP="00147E1D">
      <w:pPr>
        <w:pStyle w:val="Alineakop"/>
        <w:numPr>
          <w:ilvl w:val="0"/>
          <w:numId w:val="6"/>
        </w:numPr>
        <w:spacing w:after="0" w:line="240" w:lineRule="auto"/>
        <w:ind w:left="426"/>
        <w:rPr>
          <w:rFonts w:cs="Arial"/>
          <w:b w:val="0"/>
          <w:color w:val="000000" w:themeColor="text1"/>
        </w:rPr>
      </w:pPr>
      <w:r w:rsidRPr="00147E1D">
        <w:rPr>
          <w:rFonts w:cs="Arial"/>
          <w:b w:val="0"/>
          <w:color w:val="000000" w:themeColor="text1"/>
        </w:rPr>
        <w:t>Hoe gaat het college</w:t>
      </w:r>
      <w:r w:rsidR="00E76ED9" w:rsidRPr="00147E1D">
        <w:rPr>
          <w:rFonts w:cs="Arial"/>
          <w:b w:val="0"/>
          <w:color w:val="000000" w:themeColor="text1"/>
        </w:rPr>
        <w:t xml:space="preserve"> ervoor</w:t>
      </w:r>
      <w:r w:rsidRPr="00147E1D">
        <w:rPr>
          <w:rFonts w:cs="Arial"/>
          <w:b w:val="0"/>
          <w:color w:val="000000" w:themeColor="text1"/>
        </w:rPr>
        <w:t xml:space="preserve"> </w:t>
      </w:r>
      <w:r w:rsidR="005271C6" w:rsidRPr="00147E1D">
        <w:rPr>
          <w:rFonts w:cs="Arial"/>
          <w:b w:val="0"/>
          <w:color w:val="000000" w:themeColor="text1"/>
        </w:rPr>
        <w:t>zorgdragen</w:t>
      </w:r>
      <w:r w:rsidRPr="00147E1D">
        <w:rPr>
          <w:rFonts w:cs="Arial"/>
          <w:b w:val="0"/>
          <w:color w:val="000000" w:themeColor="text1"/>
        </w:rPr>
        <w:t xml:space="preserve"> dat</w:t>
      </w:r>
      <w:r w:rsidR="00E76ED9" w:rsidRPr="00147E1D">
        <w:rPr>
          <w:rFonts w:cs="Arial"/>
          <w:b w:val="0"/>
          <w:color w:val="000000" w:themeColor="text1"/>
        </w:rPr>
        <w:t xml:space="preserve">, </w:t>
      </w:r>
      <w:r w:rsidRPr="00147E1D">
        <w:rPr>
          <w:rFonts w:cs="Arial"/>
          <w:b w:val="0"/>
          <w:color w:val="000000" w:themeColor="text1"/>
        </w:rPr>
        <w:t>indien pas bij de voorbereiding van de bouw wordt opgemerkt dat er bomen (of ander groen) in de weg staan</w:t>
      </w:r>
      <w:r w:rsidR="00E76ED9" w:rsidRPr="00147E1D">
        <w:rPr>
          <w:rFonts w:cs="Arial"/>
          <w:b w:val="0"/>
          <w:color w:val="000000" w:themeColor="text1"/>
        </w:rPr>
        <w:t>,</w:t>
      </w:r>
      <w:r w:rsidRPr="00147E1D">
        <w:rPr>
          <w:rFonts w:cs="Arial"/>
          <w:b w:val="0"/>
          <w:color w:val="000000" w:themeColor="text1"/>
        </w:rPr>
        <w:t xml:space="preserve"> </w:t>
      </w:r>
      <w:r w:rsidR="004B6D9E" w:rsidRPr="00147E1D">
        <w:rPr>
          <w:rFonts w:cs="Arial"/>
          <w:b w:val="0"/>
          <w:color w:val="000000" w:themeColor="text1"/>
        </w:rPr>
        <w:t xml:space="preserve">er gehandhaafd wordt op de voorwaarden van het bestemmingsplan en/of de omgevingsvergunning, en </w:t>
      </w:r>
      <w:r w:rsidR="005271C6" w:rsidRPr="00147E1D">
        <w:rPr>
          <w:rFonts w:cs="Arial"/>
          <w:b w:val="0"/>
          <w:color w:val="000000" w:themeColor="text1"/>
        </w:rPr>
        <w:t>bomen (of ander groen) gespaard worden</w:t>
      </w:r>
      <w:r w:rsidR="00147E1D">
        <w:rPr>
          <w:rFonts w:cs="Arial"/>
          <w:b w:val="0"/>
          <w:color w:val="000000" w:themeColor="text1"/>
        </w:rPr>
        <w:t>?</w:t>
      </w:r>
    </w:p>
    <w:p w14:paraId="44508DC9" w14:textId="63843170" w:rsidR="00A85DAC" w:rsidRPr="00147E1D" w:rsidRDefault="00440239" w:rsidP="00147E1D">
      <w:pPr>
        <w:pStyle w:val="Alineakop"/>
        <w:numPr>
          <w:ilvl w:val="0"/>
          <w:numId w:val="6"/>
        </w:numPr>
        <w:spacing w:after="0" w:line="240" w:lineRule="auto"/>
        <w:ind w:left="426"/>
        <w:rPr>
          <w:rFonts w:cs="Arial"/>
          <w:b w:val="0"/>
        </w:rPr>
      </w:pPr>
      <w:r w:rsidRPr="00147E1D">
        <w:rPr>
          <w:rFonts w:cs="Arial"/>
          <w:b w:val="0"/>
          <w:color w:val="000000" w:themeColor="text1"/>
        </w:rPr>
        <w:t>W</w:t>
      </w:r>
      <w:r w:rsidR="00AC4E57" w:rsidRPr="00147E1D">
        <w:rPr>
          <w:rFonts w:cs="Arial"/>
          <w:b w:val="0"/>
          <w:color w:val="000000" w:themeColor="text1"/>
        </w:rPr>
        <w:t xml:space="preserve">at gaat het </w:t>
      </w:r>
      <w:r w:rsidR="00AC4E57" w:rsidRPr="00147E1D">
        <w:rPr>
          <w:rFonts w:cs="Arial"/>
          <w:b w:val="0"/>
        </w:rPr>
        <w:t xml:space="preserve">college doen om te </w:t>
      </w:r>
      <w:r w:rsidR="00915728" w:rsidRPr="00147E1D">
        <w:rPr>
          <w:rFonts w:cs="Arial"/>
          <w:b w:val="0"/>
        </w:rPr>
        <w:t>borgen</w:t>
      </w:r>
      <w:r w:rsidR="00AC4E57" w:rsidRPr="00147E1D">
        <w:rPr>
          <w:rFonts w:cs="Arial"/>
          <w:b w:val="0"/>
        </w:rPr>
        <w:t xml:space="preserve"> dat </w:t>
      </w:r>
      <w:r w:rsidR="002C6658" w:rsidRPr="00147E1D">
        <w:rPr>
          <w:rFonts w:cs="Arial"/>
          <w:b w:val="0"/>
        </w:rPr>
        <w:t xml:space="preserve">de </w:t>
      </w:r>
      <w:r w:rsidR="00AC4E57" w:rsidRPr="00147E1D">
        <w:rPr>
          <w:rFonts w:cs="Arial"/>
          <w:b w:val="0"/>
        </w:rPr>
        <w:t xml:space="preserve">groene inpassingen in </w:t>
      </w:r>
      <w:r w:rsidR="00915728" w:rsidRPr="00147E1D">
        <w:rPr>
          <w:rFonts w:cs="Arial"/>
          <w:b w:val="0"/>
        </w:rPr>
        <w:t>alle</w:t>
      </w:r>
      <w:r w:rsidR="00AC4E57" w:rsidRPr="00147E1D">
        <w:rPr>
          <w:rFonts w:cs="Arial"/>
          <w:b w:val="0"/>
        </w:rPr>
        <w:t xml:space="preserve"> </w:t>
      </w:r>
      <w:r w:rsidR="001271EA" w:rsidRPr="00147E1D">
        <w:rPr>
          <w:rFonts w:cs="Arial"/>
          <w:b w:val="0"/>
        </w:rPr>
        <w:t xml:space="preserve">uitgewerkte </w:t>
      </w:r>
      <w:r w:rsidR="00AC4E57" w:rsidRPr="00147E1D">
        <w:rPr>
          <w:rFonts w:cs="Arial"/>
          <w:b w:val="0"/>
        </w:rPr>
        <w:t xml:space="preserve">plannen van (kleine en grote) bouwprojecten ook </w:t>
      </w:r>
      <w:r w:rsidR="00915728" w:rsidRPr="00147E1D">
        <w:rPr>
          <w:rFonts w:cs="Arial"/>
          <w:b w:val="0"/>
        </w:rPr>
        <w:t xml:space="preserve">daadwerkelijk </w:t>
      </w:r>
      <w:r w:rsidR="00AC4E57" w:rsidRPr="00147E1D">
        <w:rPr>
          <w:rFonts w:cs="Arial"/>
          <w:b w:val="0"/>
        </w:rPr>
        <w:t>uitgevoerd worden?</w:t>
      </w:r>
    </w:p>
    <w:p w14:paraId="6169731F" w14:textId="6F745AA0" w:rsidR="00CC445C" w:rsidRPr="00147E1D" w:rsidRDefault="00CC445C" w:rsidP="00147E1D">
      <w:pPr>
        <w:pStyle w:val="Alineakop"/>
        <w:spacing w:after="0" w:line="240" w:lineRule="auto"/>
        <w:ind w:left="426"/>
        <w:rPr>
          <w:rFonts w:cs="Arial"/>
          <w:b w:val="0"/>
          <w:color w:val="000000" w:themeColor="text1"/>
        </w:rPr>
      </w:pPr>
    </w:p>
    <w:p w14:paraId="5DC59001" w14:textId="0D18C75B" w:rsidR="00CC445C" w:rsidRPr="00147E1D" w:rsidRDefault="00CC445C" w:rsidP="00147E1D">
      <w:pPr>
        <w:pStyle w:val="Alineakop"/>
        <w:spacing w:after="0" w:line="240" w:lineRule="auto"/>
        <w:rPr>
          <w:rFonts w:cs="Arial"/>
          <w:b w:val="0"/>
          <w:color w:val="000000" w:themeColor="text1"/>
        </w:rPr>
      </w:pPr>
      <w:r w:rsidRPr="00147E1D">
        <w:rPr>
          <w:rFonts w:cs="Arial"/>
          <w:b w:val="0"/>
          <w:color w:val="000000" w:themeColor="text1"/>
        </w:rPr>
        <w:t>Stel dat er besloten gaat worden tot de kap van de esdoorns en deze worden gecompenseerd door een bijdrage in het Groenfonds, waardoor er meer en meer passend groen kan worden aangeplant.</w:t>
      </w:r>
    </w:p>
    <w:p w14:paraId="37E2C26F" w14:textId="2554E16A" w:rsidR="00E76ED9" w:rsidRPr="00147E1D" w:rsidRDefault="004B6D9E" w:rsidP="00147E1D">
      <w:pPr>
        <w:pStyle w:val="Lijstalinea"/>
        <w:numPr>
          <w:ilvl w:val="0"/>
          <w:numId w:val="6"/>
        </w:numPr>
        <w:spacing w:before="100" w:beforeAutospacing="1" w:after="100" w:afterAutospacing="1" w:line="240" w:lineRule="auto"/>
        <w:rPr>
          <w:rFonts w:cs="Arial"/>
        </w:rPr>
      </w:pPr>
      <w:r w:rsidRPr="00147E1D">
        <w:rPr>
          <w:rFonts w:cs="Arial"/>
        </w:rPr>
        <w:t xml:space="preserve">Hoe is/wordt de belevingswaarde </w:t>
      </w:r>
      <w:r w:rsidR="00147E1D">
        <w:rPr>
          <w:rFonts w:cs="Arial"/>
        </w:rPr>
        <w:t xml:space="preserve">(term uit de informatienota) </w:t>
      </w:r>
      <w:r w:rsidRPr="00147E1D">
        <w:rPr>
          <w:rFonts w:cs="Arial"/>
        </w:rPr>
        <w:t>v</w:t>
      </w:r>
      <w:r w:rsidR="00147E1D">
        <w:rPr>
          <w:rFonts w:cs="Arial"/>
        </w:rPr>
        <w:t>óó</w:t>
      </w:r>
      <w:r w:rsidRPr="00147E1D">
        <w:rPr>
          <w:rFonts w:cs="Arial"/>
        </w:rPr>
        <w:t xml:space="preserve">r en na de kap </w:t>
      </w:r>
      <w:r w:rsidR="00CC445C" w:rsidRPr="00147E1D">
        <w:rPr>
          <w:rFonts w:cs="Arial"/>
        </w:rPr>
        <w:t xml:space="preserve">van deze esdoorns </w:t>
      </w:r>
      <w:r w:rsidRPr="00147E1D">
        <w:rPr>
          <w:rFonts w:cs="Arial"/>
        </w:rPr>
        <w:t>bepaald en afgewogen tegen (de kosten van) het regelmatig moeten snoeien? </w:t>
      </w:r>
    </w:p>
    <w:p w14:paraId="1149DE7D" w14:textId="77777777" w:rsidR="00E76ED9" w:rsidRPr="00147E1D" w:rsidRDefault="00E76ED9" w:rsidP="00147E1D">
      <w:pPr>
        <w:pStyle w:val="Lijstalinea"/>
        <w:numPr>
          <w:ilvl w:val="0"/>
          <w:numId w:val="6"/>
        </w:numPr>
        <w:spacing w:before="100" w:beforeAutospacing="1" w:after="100" w:afterAutospacing="1" w:line="240" w:lineRule="auto"/>
        <w:rPr>
          <w:rFonts w:cs="Arial"/>
        </w:rPr>
      </w:pPr>
      <w:r w:rsidRPr="00147E1D">
        <w:rPr>
          <w:rFonts w:cs="Arial"/>
        </w:rPr>
        <w:t xml:space="preserve">A Welk herstelgroen komt ervoor in de plaats als tot kap besloten wordt? </w:t>
      </w:r>
    </w:p>
    <w:p w14:paraId="59E923CC" w14:textId="77777777" w:rsidR="00E76ED9" w:rsidRPr="00147E1D" w:rsidRDefault="00E76ED9" w:rsidP="00147E1D">
      <w:pPr>
        <w:pStyle w:val="Lijstalinea"/>
        <w:spacing w:before="100" w:beforeAutospacing="1" w:after="100" w:afterAutospacing="1" w:line="240" w:lineRule="auto"/>
        <w:ind w:left="420"/>
        <w:rPr>
          <w:rFonts w:cs="Arial"/>
        </w:rPr>
      </w:pPr>
      <w:r w:rsidRPr="00147E1D">
        <w:rPr>
          <w:rFonts w:cs="Arial"/>
        </w:rPr>
        <w:t>B Heeft de buurt inspraak daarbij?</w:t>
      </w:r>
    </w:p>
    <w:p w14:paraId="600F2066" w14:textId="77777777" w:rsidR="00E76ED9" w:rsidRPr="00147E1D" w:rsidRDefault="00E76ED9" w:rsidP="00147E1D">
      <w:pPr>
        <w:pStyle w:val="Alineakop"/>
        <w:spacing w:after="0" w:line="240" w:lineRule="auto"/>
        <w:ind w:left="420"/>
        <w:rPr>
          <w:rFonts w:cs="Arial"/>
          <w:b w:val="0"/>
        </w:rPr>
      </w:pPr>
    </w:p>
    <w:p w14:paraId="3DE78B5A" w14:textId="7FE694D1" w:rsidR="00E76ED9" w:rsidRPr="00D80B90" w:rsidRDefault="00E76ED9" w:rsidP="00D80B90">
      <w:pPr>
        <w:pStyle w:val="Alineakop"/>
        <w:spacing w:after="0" w:line="240" w:lineRule="auto"/>
        <w:rPr>
          <w:rFonts w:cs="Arial"/>
          <w:b w:val="0"/>
          <w:bCs/>
        </w:rPr>
      </w:pPr>
      <w:r w:rsidRPr="00147E1D">
        <w:rPr>
          <w:rFonts w:cs="Arial"/>
          <w:b w:val="0"/>
          <w:bCs/>
        </w:rPr>
        <w:t>Fractie GroenLinks</w:t>
      </w:r>
      <w:r w:rsidRPr="00147E1D">
        <w:rPr>
          <w:rFonts w:cs="Arial"/>
        </w:rPr>
        <w:br w:type="page"/>
      </w:r>
    </w:p>
    <w:p w14:paraId="5FF33FA8" w14:textId="77777777" w:rsidR="00CA0647" w:rsidRDefault="00CA0647">
      <w:pPr>
        <w:pStyle w:val="Alineakop"/>
        <w:spacing w:after="0"/>
        <w:rPr>
          <w:b w:val="0"/>
        </w:rPr>
      </w:pPr>
    </w:p>
    <w:p w14:paraId="11DDEC59" w14:textId="77777777" w:rsidR="00CA0647" w:rsidRDefault="00A85DAC">
      <w:r>
        <w:rPr>
          <w:i/>
          <w:iCs/>
        </w:rPr>
        <w:t xml:space="preserve"> </w:t>
      </w:r>
    </w:p>
    <w:p w14:paraId="422F765B" w14:textId="27E50E6A" w:rsidR="00B86198" w:rsidRDefault="00DB6A08" w:rsidP="00B86198">
      <w:r>
        <w:rPr>
          <w:rFonts w:ascii="Arial Black" w:hAnsi="Arial Black"/>
          <w:noProof/>
          <w:sz w:val="28"/>
          <w:lang w:val="en-US"/>
        </w:rPr>
        <w:drawing>
          <wp:anchor distT="0" distB="0" distL="114300" distR="114300" simplePos="0" relativeHeight="251657728" behindDoc="1" locked="1" layoutInCell="1" allowOverlap="1" wp14:anchorId="53E2D7F3" wp14:editId="40836BDB">
            <wp:simplePos x="0" y="0"/>
            <wp:positionH relativeFrom="margin">
              <wp:posOffset>3608705</wp:posOffset>
            </wp:positionH>
            <wp:positionV relativeFrom="page">
              <wp:posOffset>574040</wp:posOffset>
            </wp:positionV>
            <wp:extent cx="2524125" cy="923925"/>
            <wp:effectExtent l="0" t="0" r="0" b="0"/>
            <wp:wrapTight wrapText="bothSides">
              <wp:wrapPolygon edited="0">
                <wp:start x="0" y="0"/>
                <wp:lineTo x="0" y="20784"/>
                <wp:lineTo x="21301" y="20784"/>
                <wp:lineTo x="21301" y="0"/>
                <wp:lineTo x="0" y="0"/>
              </wp:wrapPolygon>
            </wp:wrapTight>
            <wp:docPr id="2" name="Afbeelding 2" descr="Lingewaardoutline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gewaardoutlinez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1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748"/>
      </w:tblGrid>
      <w:tr w:rsidR="00B86198" w14:paraId="6DB4B9EE" w14:textId="77777777">
        <w:tc>
          <w:tcPr>
            <w:tcW w:w="4748" w:type="dxa"/>
          </w:tcPr>
          <w:p w14:paraId="31DC5BA6" w14:textId="77777777" w:rsidR="00B86198" w:rsidRPr="00B86198" w:rsidRDefault="00B86198" w:rsidP="00FE718B">
            <w:pPr>
              <w:rPr>
                <w:rFonts w:ascii="Arial Black" w:hAnsi="Arial Black"/>
                <w:sz w:val="36"/>
                <w:szCs w:val="36"/>
              </w:rPr>
            </w:pPr>
            <w:r>
              <w:rPr>
                <w:rFonts w:ascii="Arial Black" w:hAnsi="Arial Black"/>
                <w:sz w:val="36"/>
                <w:szCs w:val="36"/>
              </w:rPr>
              <w:t>beantwoording college</w:t>
            </w:r>
          </w:p>
        </w:tc>
      </w:tr>
    </w:tbl>
    <w:p w14:paraId="494DDC5E" w14:textId="77777777" w:rsidR="00B86198" w:rsidRDefault="00B86198" w:rsidP="00B86198">
      <w:pPr>
        <w:rPr>
          <w:rFonts w:ascii="Arial Black" w:hAnsi="Arial Black"/>
          <w:sz w:val="28"/>
        </w:rPr>
      </w:pPr>
      <w:r>
        <w:rPr>
          <w:rFonts w:ascii="Arial Black" w:hAnsi="Arial Black"/>
          <w:sz w:val="28"/>
        </w:rPr>
        <w:br w:type="textWrapping" w:clear="all"/>
      </w:r>
    </w:p>
    <w:p w14:paraId="4B0BD432" w14:textId="77777777" w:rsidR="00B86198" w:rsidRDefault="00B86198" w:rsidP="00B86198"/>
    <w:p w14:paraId="1FD85809" w14:textId="77777777" w:rsidR="00B86198" w:rsidRDefault="00B86198" w:rsidP="00B86198">
      <w:pPr>
        <w:sectPr w:rsidR="00B86198" w:rsidSect="00B86198">
          <w:footerReference w:type="even" r:id="rId11"/>
          <w:footerReference w:type="default" r:id="rId12"/>
          <w:type w:val="continuous"/>
          <w:pgSz w:w="11906" w:h="16838"/>
          <w:pgMar w:top="1276" w:right="851" w:bottom="567" w:left="1418" w:header="567" w:footer="567" w:gutter="0"/>
          <w:cols w:space="708"/>
        </w:sect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764"/>
        <w:gridCol w:w="6971"/>
      </w:tblGrid>
      <w:tr w:rsidR="00B86198" w14:paraId="2F4E34E0" w14:textId="77777777" w:rsidTr="00C70F5C">
        <w:trPr>
          <w:trHeight w:val="280"/>
        </w:trPr>
        <w:tc>
          <w:tcPr>
            <w:tcW w:w="2764" w:type="dxa"/>
          </w:tcPr>
          <w:p w14:paraId="49B60AE4" w14:textId="77777777" w:rsidR="00B86198" w:rsidRDefault="00B86198" w:rsidP="00C70F5C">
            <w:pPr>
              <w:tabs>
                <w:tab w:val="left" w:pos="993"/>
                <w:tab w:val="right" w:pos="2552"/>
              </w:tabs>
            </w:pPr>
            <w:r>
              <w:t>beantwoording vóór</w:t>
            </w:r>
            <w:r>
              <w:tab/>
              <w:t>:</w:t>
            </w:r>
          </w:p>
        </w:tc>
        <w:tc>
          <w:tcPr>
            <w:tcW w:w="6971" w:type="dxa"/>
          </w:tcPr>
          <w:p w14:paraId="67CC9A74" w14:textId="77777777" w:rsidR="00B86198" w:rsidRDefault="008D6826" w:rsidP="00CF3411">
            <w:pPr>
              <w:tabs>
                <w:tab w:val="right" w:pos="6876"/>
              </w:tabs>
            </w:pPr>
            <w:r>
              <w:t xml:space="preserve"> </w:t>
            </w:r>
            <w:r w:rsidR="00CF3411">
              <w:tab/>
            </w:r>
            <w:r w:rsidRPr="00B86198">
              <w:rPr>
                <w:sz w:val="16"/>
                <w:szCs w:val="16"/>
              </w:rPr>
              <w:t>(in te vullen door de griffie)</w:t>
            </w:r>
          </w:p>
        </w:tc>
      </w:tr>
      <w:tr w:rsidR="00B86198" w14:paraId="2FEE0C29" w14:textId="77777777" w:rsidTr="00C70F5C">
        <w:trPr>
          <w:trHeight w:val="280"/>
        </w:trPr>
        <w:tc>
          <w:tcPr>
            <w:tcW w:w="2764" w:type="dxa"/>
          </w:tcPr>
          <w:p w14:paraId="664F3BF5" w14:textId="77777777" w:rsidR="00B86198" w:rsidRDefault="00B86198" w:rsidP="00C70F5C">
            <w:pPr>
              <w:tabs>
                <w:tab w:val="left" w:pos="993"/>
                <w:tab w:val="right" w:pos="2552"/>
              </w:tabs>
            </w:pPr>
            <w:r>
              <w:t>behandelend ambtenaar</w:t>
            </w:r>
            <w:r>
              <w:tab/>
              <w:t>:</w:t>
            </w:r>
          </w:p>
        </w:tc>
        <w:tc>
          <w:tcPr>
            <w:tcW w:w="6971" w:type="dxa"/>
          </w:tcPr>
          <w:p w14:paraId="08BC03E5" w14:textId="77777777" w:rsidR="00B86198" w:rsidRDefault="00B86198" w:rsidP="00B86198">
            <w:r>
              <w:t xml:space="preserve"> </w:t>
            </w:r>
          </w:p>
        </w:tc>
      </w:tr>
      <w:tr w:rsidR="00C70F5C" w14:paraId="72AD83F7" w14:textId="77777777" w:rsidTr="00C70F5C">
        <w:trPr>
          <w:trHeight w:val="280"/>
        </w:trPr>
        <w:tc>
          <w:tcPr>
            <w:tcW w:w="2764" w:type="dxa"/>
          </w:tcPr>
          <w:p w14:paraId="5A553B90" w14:textId="77777777" w:rsidR="00C70F5C" w:rsidRDefault="00EA457F" w:rsidP="00C70F5C">
            <w:pPr>
              <w:tabs>
                <w:tab w:val="left" w:pos="993"/>
                <w:tab w:val="right" w:pos="2552"/>
              </w:tabs>
            </w:pPr>
            <w:r>
              <w:t>zaaknummer</w:t>
            </w:r>
            <w:r w:rsidR="00C70F5C">
              <w:tab/>
              <w:t>:</w:t>
            </w:r>
          </w:p>
        </w:tc>
        <w:tc>
          <w:tcPr>
            <w:tcW w:w="6971" w:type="dxa"/>
          </w:tcPr>
          <w:p w14:paraId="12DAE5C5" w14:textId="77777777" w:rsidR="00C70F5C" w:rsidRDefault="00C70F5C" w:rsidP="00B86198"/>
        </w:tc>
      </w:tr>
      <w:tr w:rsidR="00B86198" w14:paraId="6E9E4BF8" w14:textId="77777777" w:rsidTr="00C70F5C">
        <w:trPr>
          <w:trHeight w:val="280"/>
        </w:trPr>
        <w:tc>
          <w:tcPr>
            <w:tcW w:w="2764" w:type="dxa"/>
          </w:tcPr>
          <w:p w14:paraId="05AC8CED" w14:textId="77777777" w:rsidR="00B86198" w:rsidRDefault="00B86198" w:rsidP="00C70F5C">
            <w:pPr>
              <w:tabs>
                <w:tab w:val="left" w:pos="993"/>
                <w:tab w:val="right" w:pos="2552"/>
              </w:tabs>
            </w:pPr>
            <w:r>
              <w:t>onderwerp</w:t>
            </w:r>
            <w:r>
              <w:tab/>
            </w:r>
            <w:r>
              <w:tab/>
              <w:t>:</w:t>
            </w:r>
          </w:p>
        </w:tc>
        <w:tc>
          <w:tcPr>
            <w:tcW w:w="6971" w:type="dxa"/>
          </w:tcPr>
          <w:p w14:paraId="47A70CAE" w14:textId="77777777" w:rsidR="00B86198" w:rsidRDefault="00B86198" w:rsidP="00B86198">
            <w:r>
              <w:t xml:space="preserve"> </w:t>
            </w:r>
          </w:p>
        </w:tc>
      </w:tr>
      <w:tr w:rsidR="008D6826" w14:paraId="7AB0E8A1" w14:textId="77777777" w:rsidTr="00C70F5C">
        <w:trPr>
          <w:trHeight w:val="280"/>
        </w:trPr>
        <w:tc>
          <w:tcPr>
            <w:tcW w:w="2764" w:type="dxa"/>
          </w:tcPr>
          <w:p w14:paraId="49D5645A" w14:textId="77777777" w:rsidR="008D6826" w:rsidRDefault="008D6826" w:rsidP="00C70F5C">
            <w:pPr>
              <w:tabs>
                <w:tab w:val="left" w:pos="993"/>
                <w:tab w:val="right" w:pos="2552"/>
              </w:tabs>
            </w:pPr>
            <w:r>
              <w:t>datum beantwoording</w:t>
            </w:r>
            <w:r>
              <w:tab/>
              <w:t>:</w:t>
            </w:r>
          </w:p>
        </w:tc>
        <w:tc>
          <w:tcPr>
            <w:tcW w:w="6971" w:type="dxa"/>
          </w:tcPr>
          <w:p w14:paraId="1A77A2E5" w14:textId="77777777" w:rsidR="008D6826" w:rsidRDefault="008D6826" w:rsidP="00B86198">
            <w:r>
              <w:t xml:space="preserve"> </w:t>
            </w:r>
          </w:p>
        </w:tc>
      </w:tr>
      <w:tr w:rsidR="00964D51" w14:paraId="2B30B7DB" w14:textId="77777777" w:rsidTr="00C70F5C">
        <w:trPr>
          <w:trHeight w:val="280"/>
        </w:trPr>
        <w:tc>
          <w:tcPr>
            <w:tcW w:w="2764" w:type="dxa"/>
          </w:tcPr>
          <w:p w14:paraId="6FD96697" w14:textId="77777777" w:rsidR="00964D51" w:rsidRDefault="00964D51" w:rsidP="00C70F5C">
            <w:pPr>
              <w:tabs>
                <w:tab w:val="left" w:pos="993"/>
                <w:tab w:val="right" w:pos="2552"/>
              </w:tabs>
            </w:pPr>
            <w:r>
              <w:t>bijlagen</w:t>
            </w:r>
            <w:r>
              <w:tab/>
            </w:r>
            <w:r>
              <w:tab/>
              <w:t>:</w:t>
            </w:r>
          </w:p>
        </w:tc>
        <w:tc>
          <w:tcPr>
            <w:tcW w:w="6971" w:type="dxa"/>
          </w:tcPr>
          <w:p w14:paraId="0241A3AC" w14:textId="77777777" w:rsidR="00964D51" w:rsidRDefault="00964D51" w:rsidP="00CF3411">
            <w:pPr>
              <w:tabs>
                <w:tab w:val="right" w:pos="6876"/>
              </w:tabs>
            </w:pPr>
          </w:p>
        </w:tc>
      </w:tr>
      <w:tr w:rsidR="00B86198" w14:paraId="4E022B5B" w14:textId="77777777" w:rsidTr="00C70F5C">
        <w:trPr>
          <w:trHeight w:val="280"/>
        </w:trPr>
        <w:tc>
          <w:tcPr>
            <w:tcW w:w="2764" w:type="dxa"/>
          </w:tcPr>
          <w:p w14:paraId="070A1326" w14:textId="77777777" w:rsidR="00B86198" w:rsidRDefault="00B86198" w:rsidP="00C70F5C">
            <w:pPr>
              <w:tabs>
                <w:tab w:val="left" w:pos="993"/>
                <w:tab w:val="right" w:pos="2552"/>
              </w:tabs>
            </w:pPr>
            <w:r>
              <w:t>verzenddatum</w:t>
            </w:r>
            <w:r>
              <w:tab/>
              <w:t>:</w:t>
            </w:r>
          </w:p>
        </w:tc>
        <w:tc>
          <w:tcPr>
            <w:tcW w:w="6971" w:type="dxa"/>
          </w:tcPr>
          <w:p w14:paraId="288D40F8" w14:textId="77777777" w:rsidR="00B86198" w:rsidRPr="00B86198" w:rsidRDefault="00B86198" w:rsidP="00CF3411">
            <w:pPr>
              <w:tabs>
                <w:tab w:val="right" w:pos="6876"/>
              </w:tabs>
              <w:rPr>
                <w:sz w:val="16"/>
                <w:szCs w:val="16"/>
              </w:rPr>
            </w:pPr>
            <w:r>
              <w:t xml:space="preserve"> </w:t>
            </w:r>
            <w:r w:rsidR="00CF3411">
              <w:tab/>
            </w:r>
            <w:r w:rsidRPr="00B86198">
              <w:rPr>
                <w:sz w:val="16"/>
                <w:szCs w:val="16"/>
              </w:rPr>
              <w:t>(in te vullen door de griffie)</w:t>
            </w:r>
          </w:p>
        </w:tc>
      </w:tr>
    </w:tbl>
    <w:p w14:paraId="444623EA" w14:textId="77777777" w:rsidR="00B86198" w:rsidRDefault="00B86198" w:rsidP="00B86198">
      <w:r>
        <w:t xml:space="preserve"> </w:t>
      </w:r>
    </w:p>
    <w:p w14:paraId="51DCAA63" w14:textId="77777777" w:rsidR="003F0DDA" w:rsidRPr="003F0DDA" w:rsidRDefault="003F0DDA" w:rsidP="003F0DDA">
      <w:pPr>
        <w:rPr>
          <w:sz w:val="16"/>
          <w:szCs w:val="16"/>
        </w:rPr>
      </w:pPr>
      <w:r>
        <w:t xml:space="preserve">(* </w:t>
      </w:r>
      <w:r w:rsidRPr="003F0DDA">
        <w:rPr>
          <w:sz w:val="16"/>
          <w:szCs w:val="16"/>
        </w:rPr>
        <w:t xml:space="preserve">: weghalen </w:t>
      </w:r>
      <w:r>
        <w:rPr>
          <w:sz w:val="16"/>
          <w:szCs w:val="16"/>
        </w:rPr>
        <w:t>hetgeen</w:t>
      </w:r>
      <w:r w:rsidRPr="003F0DDA">
        <w:rPr>
          <w:sz w:val="16"/>
          <w:szCs w:val="16"/>
        </w:rPr>
        <w:t xml:space="preserve"> niet van toepassing is</w:t>
      </w:r>
      <w:r>
        <w:rPr>
          <w:sz w:val="16"/>
          <w:szCs w:val="16"/>
        </w:rPr>
        <w:t>)</w:t>
      </w:r>
    </w:p>
    <w:p w14:paraId="198184C3" w14:textId="77777777" w:rsidR="00B86198" w:rsidRDefault="00B86198" w:rsidP="00B86198"/>
    <w:p w14:paraId="18CEFCCB" w14:textId="77777777" w:rsidR="00B86198" w:rsidRDefault="00FA7E58" w:rsidP="00B86198">
      <w:pPr>
        <w:pStyle w:val="Alineakop"/>
        <w:spacing w:after="0"/>
        <w:rPr>
          <w:b w:val="0"/>
        </w:rPr>
      </w:pPr>
      <w:r>
        <w:rPr>
          <w:b w:val="0"/>
        </w:rPr>
        <w:t>Naar aanleiding van bovenstaande vragen treft u onderstaand het antwoord van het college / de burgemeester</w:t>
      </w:r>
      <w:r w:rsidR="003B4789">
        <w:rPr>
          <w:b w:val="0"/>
        </w:rPr>
        <w:t>*</w:t>
      </w:r>
      <w:r>
        <w:rPr>
          <w:b w:val="0"/>
        </w:rPr>
        <w:t xml:space="preserve"> aan.</w:t>
      </w:r>
    </w:p>
    <w:p w14:paraId="57C4A3F4" w14:textId="77777777" w:rsidR="00B86198" w:rsidRDefault="00B86198" w:rsidP="00B86198"/>
    <w:p w14:paraId="2DD2A7ED" w14:textId="77777777" w:rsidR="00B86198" w:rsidRPr="00B86198" w:rsidRDefault="00FA7E58" w:rsidP="00B86198">
      <w:pPr>
        <w:pStyle w:val="Alineakop"/>
        <w:spacing w:after="0"/>
      </w:pPr>
      <w:r>
        <w:t>In</w:t>
      </w:r>
      <w:r w:rsidR="00B86198">
        <w:t>leiding / t</w:t>
      </w:r>
      <w:r w:rsidR="00B86198" w:rsidRPr="00B86198">
        <w:t>oelichting:</w:t>
      </w:r>
    </w:p>
    <w:p w14:paraId="0580F23D" w14:textId="77777777" w:rsidR="00B86198" w:rsidRDefault="00B86198" w:rsidP="00B86198">
      <w:pPr>
        <w:pStyle w:val="Alineakop"/>
        <w:spacing w:after="0"/>
        <w:rPr>
          <w:b w:val="0"/>
        </w:rPr>
      </w:pPr>
    </w:p>
    <w:p w14:paraId="3ED9B80C" w14:textId="77777777" w:rsidR="00B86198" w:rsidRDefault="00B86198" w:rsidP="00B86198">
      <w:pPr>
        <w:pStyle w:val="Alineakop"/>
        <w:spacing w:after="0"/>
        <w:rPr>
          <w:b w:val="0"/>
        </w:rPr>
      </w:pPr>
    </w:p>
    <w:p w14:paraId="41766C71" w14:textId="77777777" w:rsidR="00B86198" w:rsidRPr="00B86198" w:rsidRDefault="00FA7E58" w:rsidP="00B86198">
      <w:pPr>
        <w:pStyle w:val="Alineakop"/>
        <w:spacing w:after="0"/>
      </w:pPr>
      <w:r>
        <w:t>Antwoorden</w:t>
      </w:r>
      <w:r w:rsidR="00B86198" w:rsidRPr="00B86198">
        <w:t>:</w:t>
      </w:r>
    </w:p>
    <w:p w14:paraId="772AFAD9" w14:textId="77777777" w:rsidR="00B86198" w:rsidRDefault="00B86198" w:rsidP="00B86198">
      <w:pPr>
        <w:pStyle w:val="Alineakop"/>
        <w:spacing w:after="0"/>
        <w:ind w:left="284" w:hanging="284"/>
        <w:rPr>
          <w:b w:val="0"/>
        </w:rPr>
      </w:pPr>
      <w:r>
        <w:rPr>
          <w:b w:val="0"/>
        </w:rPr>
        <w:t>1.</w:t>
      </w:r>
      <w:r>
        <w:rPr>
          <w:b w:val="0"/>
        </w:rPr>
        <w:tab/>
        <w:t xml:space="preserve">  </w:t>
      </w:r>
    </w:p>
    <w:p w14:paraId="46E641D4" w14:textId="77777777" w:rsidR="00B86198" w:rsidRDefault="00B86198" w:rsidP="00B86198">
      <w:pPr>
        <w:pStyle w:val="Alineakop"/>
        <w:spacing w:after="0"/>
        <w:ind w:left="284" w:hanging="284"/>
        <w:rPr>
          <w:b w:val="0"/>
        </w:rPr>
      </w:pPr>
      <w:r>
        <w:rPr>
          <w:b w:val="0"/>
        </w:rPr>
        <w:t>2.</w:t>
      </w:r>
      <w:r>
        <w:rPr>
          <w:b w:val="0"/>
        </w:rPr>
        <w:tab/>
      </w:r>
    </w:p>
    <w:p w14:paraId="0A784A8B" w14:textId="77777777" w:rsidR="00B86198" w:rsidRDefault="00B86198" w:rsidP="00B86198">
      <w:pPr>
        <w:pStyle w:val="Alineakop"/>
        <w:spacing w:after="0"/>
        <w:ind w:left="284" w:hanging="284"/>
        <w:rPr>
          <w:b w:val="0"/>
        </w:rPr>
      </w:pPr>
      <w:r>
        <w:rPr>
          <w:b w:val="0"/>
        </w:rPr>
        <w:t>3.</w:t>
      </w:r>
      <w:r>
        <w:rPr>
          <w:b w:val="0"/>
        </w:rPr>
        <w:tab/>
      </w:r>
    </w:p>
    <w:p w14:paraId="43D078E2" w14:textId="77777777" w:rsidR="00B86198" w:rsidRDefault="00B86198" w:rsidP="00B86198">
      <w:pPr>
        <w:pStyle w:val="Alineakop"/>
        <w:spacing w:after="0"/>
        <w:ind w:left="284" w:hanging="284"/>
        <w:rPr>
          <w:b w:val="0"/>
        </w:rPr>
      </w:pPr>
      <w:r>
        <w:rPr>
          <w:b w:val="0"/>
        </w:rPr>
        <w:t>4.</w:t>
      </w:r>
      <w:r>
        <w:rPr>
          <w:b w:val="0"/>
        </w:rPr>
        <w:tab/>
      </w:r>
    </w:p>
    <w:p w14:paraId="2FBA4D65" w14:textId="77777777" w:rsidR="00B86198" w:rsidRDefault="00B86198" w:rsidP="00B86198">
      <w:pPr>
        <w:pStyle w:val="Alineakop"/>
        <w:spacing w:after="0"/>
        <w:rPr>
          <w:b w:val="0"/>
        </w:rPr>
      </w:pPr>
      <w:r>
        <w:rPr>
          <w:b w:val="0"/>
        </w:rPr>
        <w:t>5.</w:t>
      </w:r>
      <w:r>
        <w:rPr>
          <w:b w:val="0"/>
        </w:rPr>
        <w:tab/>
      </w:r>
    </w:p>
    <w:p w14:paraId="1937E69F" w14:textId="77777777" w:rsidR="00B86198" w:rsidRDefault="00B86198" w:rsidP="00B86198">
      <w:pPr>
        <w:pStyle w:val="Alineakop"/>
        <w:spacing w:after="0"/>
        <w:rPr>
          <w:b w:val="0"/>
        </w:rPr>
      </w:pPr>
    </w:p>
    <w:p w14:paraId="10972DD1" w14:textId="77777777" w:rsidR="00B86198" w:rsidRDefault="00B86198" w:rsidP="00B86198">
      <w:pPr>
        <w:pStyle w:val="Alineakop"/>
        <w:spacing w:after="0"/>
        <w:rPr>
          <w:b w:val="0"/>
        </w:rPr>
      </w:pPr>
    </w:p>
    <w:p w14:paraId="12C56C6B" w14:textId="77777777" w:rsidR="00B86198" w:rsidRDefault="00FA7E58" w:rsidP="00B86198">
      <w:pPr>
        <w:pStyle w:val="Alineakop"/>
        <w:spacing w:after="0"/>
        <w:rPr>
          <w:b w:val="0"/>
        </w:rPr>
      </w:pPr>
      <w:r w:rsidRPr="00FA7E58">
        <w:rPr>
          <w:b w:val="0"/>
        </w:rPr>
        <w:t>burgemeester en wethouders</w:t>
      </w:r>
      <w:r w:rsidR="003F0DDA">
        <w:rPr>
          <w:b w:val="0"/>
        </w:rPr>
        <w:t xml:space="preserve"> van Lingewaard</w:t>
      </w:r>
      <w:r w:rsidRPr="00FA7E58">
        <w:rPr>
          <w:b w:val="0"/>
        </w:rPr>
        <w:t>,</w:t>
      </w:r>
    </w:p>
    <w:p w14:paraId="3ADCEEE8" w14:textId="77777777" w:rsidR="00043212" w:rsidRPr="00FA7E58" w:rsidRDefault="00043212" w:rsidP="00B86198">
      <w:pPr>
        <w:pStyle w:val="Alineakop"/>
        <w:spacing w:after="0"/>
        <w:rPr>
          <w:b w:val="0"/>
        </w:rPr>
      </w:pPr>
    </w:p>
    <w:p w14:paraId="48C6104C" w14:textId="77777777" w:rsidR="00FA7E58" w:rsidRPr="00FA7E58" w:rsidRDefault="00FA7E58" w:rsidP="00B86198">
      <w:pPr>
        <w:pStyle w:val="Alineakop"/>
        <w:spacing w:after="0"/>
        <w:rPr>
          <w:b w:val="0"/>
        </w:rPr>
      </w:pPr>
      <w:r w:rsidRPr="00FA7E58">
        <w:rPr>
          <w:b w:val="0"/>
        </w:rPr>
        <w:t>de secretaris,</w:t>
      </w:r>
      <w:r w:rsidRPr="00FA7E58">
        <w:rPr>
          <w:b w:val="0"/>
        </w:rPr>
        <w:tab/>
      </w:r>
      <w:r w:rsidR="00FE1DEE">
        <w:rPr>
          <w:b w:val="0"/>
        </w:rPr>
        <w:tab/>
      </w:r>
      <w:r w:rsidRPr="00FA7E58">
        <w:rPr>
          <w:b w:val="0"/>
        </w:rPr>
        <w:tab/>
      </w:r>
      <w:r w:rsidR="00020B76">
        <w:rPr>
          <w:b w:val="0"/>
        </w:rPr>
        <w:t xml:space="preserve">        </w:t>
      </w:r>
      <w:r w:rsidRPr="00FA7E58">
        <w:rPr>
          <w:b w:val="0"/>
        </w:rPr>
        <w:t>de burgemeester,</w:t>
      </w:r>
    </w:p>
    <w:p w14:paraId="716C2187" w14:textId="77777777" w:rsidR="00FA7E58" w:rsidRDefault="00FA7E58" w:rsidP="00B86198">
      <w:pPr>
        <w:pStyle w:val="Alineakop"/>
        <w:spacing w:after="0"/>
        <w:rPr>
          <w:b w:val="0"/>
        </w:rPr>
      </w:pPr>
    </w:p>
    <w:p w14:paraId="5C4F23CA" w14:textId="77777777" w:rsidR="00A37361" w:rsidRDefault="00A37361" w:rsidP="00B86198">
      <w:pPr>
        <w:pStyle w:val="Alineakop"/>
        <w:spacing w:after="0"/>
        <w:rPr>
          <w:b w:val="0"/>
        </w:rPr>
      </w:pPr>
    </w:p>
    <w:p w14:paraId="631CDE03" w14:textId="77777777" w:rsidR="00E3204C" w:rsidRPr="00FA7E58" w:rsidRDefault="00E3204C" w:rsidP="00B86198">
      <w:pPr>
        <w:pStyle w:val="Alineakop"/>
        <w:spacing w:after="0"/>
        <w:rPr>
          <w:b w:val="0"/>
        </w:rPr>
      </w:pPr>
    </w:p>
    <w:p w14:paraId="657E0CED" w14:textId="77777777" w:rsidR="00FA7E58" w:rsidRPr="00FA7E58" w:rsidRDefault="00043212" w:rsidP="00B86198">
      <w:pPr>
        <w:pStyle w:val="Alineakop"/>
        <w:spacing w:after="0"/>
        <w:rPr>
          <w:b w:val="0"/>
        </w:rPr>
      </w:pPr>
      <w:r>
        <w:rPr>
          <w:b w:val="0"/>
        </w:rPr>
        <w:t>drs. I.P. van der Valk</w:t>
      </w:r>
      <w:r w:rsidR="00020B76">
        <w:rPr>
          <w:b w:val="0"/>
        </w:rPr>
        <w:tab/>
      </w:r>
      <w:r w:rsidR="00FA7E58" w:rsidRPr="00FA7E58">
        <w:rPr>
          <w:b w:val="0"/>
        </w:rPr>
        <w:tab/>
      </w:r>
      <w:r>
        <w:rPr>
          <w:b w:val="0"/>
        </w:rPr>
        <w:t xml:space="preserve">        dr. P</w:t>
      </w:r>
      <w:r w:rsidR="00ED2F22">
        <w:rPr>
          <w:b w:val="0"/>
        </w:rPr>
        <w:t>.</w:t>
      </w:r>
      <w:r>
        <w:rPr>
          <w:b w:val="0"/>
        </w:rPr>
        <w:t>T.A.M. Kalfs</w:t>
      </w:r>
    </w:p>
    <w:p w14:paraId="2FC2D942" w14:textId="77777777" w:rsidR="00CA0647" w:rsidRDefault="00CA0647"/>
    <w:p w14:paraId="611587CD" w14:textId="77777777" w:rsidR="00FA7E58" w:rsidRDefault="00FA7E58"/>
    <w:p w14:paraId="1207A09D" w14:textId="77777777" w:rsidR="00FA7E58" w:rsidRDefault="00FA7E58"/>
    <w:p w14:paraId="49A9520B" w14:textId="77777777" w:rsidR="00FA7E58" w:rsidRDefault="00FA7E58"/>
    <w:p w14:paraId="7FBD53DF" w14:textId="77777777" w:rsidR="00FA7E58" w:rsidRDefault="00FA7E58"/>
    <w:p w14:paraId="1D479716" w14:textId="77777777" w:rsidR="008D6826" w:rsidRDefault="00FA7E58">
      <w:r>
        <w:t xml:space="preserve">De tijdsbesteding in financiële zin verbonden aan de behandeling en beantwoording van bovenstaande </w:t>
      </w:r>
    </w:p>
    <w:p w14:paraId="5E7BF13F" w14:textId="77777777" w:rsidR="00FA7E58" w:rsidRDefault="00FA7E58">
      <w:r>
        <w:t xml:space="preserve">art. </w:t>
      </w:r>
      <w:r w:rsidR="00D575D7">
        <w:t>18</w:t>
      </w:r>
      <w:r>
        <w:t xml:space="preserve"> </w:t>
      </w:r>
      <w:r w:rsidR="003F0DDA">
        <w:t>rvo</w:t>
      </w:r>
      <w:r>
        <w:t xml:space="preserve">-vragen door de behandelend ambtenaar bedroeg: ….. uur x € </w:t>
      </w:r>
      <w:r w:rsidR="00634084">
        <w:t>95,--</w:t>
      </w:r>
      <w:r>
        <w:t xml:space="preserve"> (uurtarief) = € ….. .</w:t>
      </w:r>
    </w:p>
    <w:sectPr w:rsidR="00FA7E58">
      <w:type w:val="continuous"/>
      <w:pgSz w:w="11906" w:h="16838" w:code="9"/>
      <w:pgMar w:top="1418" w:right="851" w:bottom="567"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73C5D" w14:textId="77777777" w:rsidR="00BB64C5" w:rsidRDefault="00BB64C5">
      <w:r>
        <w:separator/>
      </w:r>
    </w:p>
  </w:endnote>
  <w:endnote w:type="continuationSeparator" w:id="0">
    <w:p w14:paraId="1857A435" w14:textId="77777777" w:rsidR="00BB64C5" w:rsidRDefault="00BB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D5F26" w14:textId="77777777" w:rsidR="00063C3D" w:rsidRDefault="00063C3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B7E32F" w14:textId="77777777" w:rsidR="00063C3D" w:rsidRDefault="00063C3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AF4FE" w14:textId="77777777" w:rsidR="00063C3D" w:rsidRDefault="00063C3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2048F">
      <w:rPr>
        <w:rStyle w:val="Paginanummer"/>
        <w:noProof/>
      </w:rPr>
      <w:t>1</w:t>
    </w:r>
    <w:r>
      <w:rPr>
        <w:rStyle w:val="Paginanummer"/>
      </w:rPr>
      <w:fldChar w:fldCharType="end"/>
    </w:r>
  </w:p>
  <w:p w14:paraId="575576F5" w14:textId="77777777" w:rsidR="00063C3D" w:rsidRDefault="00063C3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1BA6F" w14:textId="77777777" w:rsidR="00063C3D" w:rsidRDefault="00063C3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4A9DB83" w14:textId="77777777" w:rsidR="00063C3D" w:rsidRDefault="00063C3D">
    <w:pPr>
      <w:pStyle w:val="Voetteks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50FC4" w14:textId="77777777" w:rsidR="00063C3D" w:rsidRDefault="00063C3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2048F">
      <w:rPr>
        <w:rStyle w:val="Paginanummer"/>
        <w:noProof/>
      </w:rPr>
      <w:t>2</w:t>
    </w:r>
    <w:r>
      <w:rPr>
        <w:rStyle w:val="Paginanummer"/>
      </w:rPr>
      <w:fldChar w:fldCharType="end"/>
    </w:r>
  </w:p>
  <w:p w14:paraId="17AA895A" w14:textId="77777777" w:rsidR="00063C3D" w:rsidRDefault="00063C3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42D4A" w14:textId="77777777" w:rsidR="00BB64C5" w:rsidRDefault="00BB64C5">
      <w:r>
        <w:separator/>
      </w:r>
    </w:p>
  </w:footnote>
  <w:footnote w:type="continuationSeparator" w:id="0">
    <w:p w14:paraId="78D7DF23" w14:textId="77777777" w:rsidR="00BB64C5" w:rsidRDefault="00BB6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5F654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14E1E"/>
    <w:multiLevelType w:val="singleLevel"/>
    <w:tmpl w:val="1518B9DA"/>
    <w:lvl w:ilvl="0">
      <w:start w:val="1"/>
      <w:numFmt w:val="lowerLetter"/>
      <w:lvlText w:val="%1."/>
      <w:lvlJc w:val="left"/>
      <w:pPr>
        <w:tabs>
          <w:tab w:val="num" w:pos="360"/>
        </w:tabs>
        <w:ind w:left="360" w:hanging="360"/>
      </w:pPr>
      <w:rPr>
        <w:rFonts w:hint="default"/>
      </w:rPr>
    </w:lvl>
  </w:abstractNum>
  <w:abstractNum w:abstractNumId="2" w15:restartNumberingAfterBreak="0">
    <w:nsid w:val="39B04F9F"/>
    <w:multiLevelType w:val="hybridMultilevel"/>
    <w:tmpl w:val="A65455F4"/>
    <w:lvl w:ilvl="0" w:tplc="E5A20D0A">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9607315"/>
    <w:multiLevelType w:val="multilevel"/>
    <w:tmpl w:val="8D301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E46436"/>
    <w:multiLevelType w:val="hybridMultilevel"/>
    <w:tmpl w:val="870C7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3C0D5C"/>
    <w:multiLevelType w:val="hybridMultilevel"/>
    <w:tmpl w:val="BCA0DF6A"/>
    <w:lvl w:ilvl="0" w:tplc="0E289050">
      <w:start w:val="1"/>
      <w:numFmt w:val="decimal"/>
      <w:lvlText w:val="%1."/>
      <w:lvlJc w:val="left"/>
      <w:pPr>
        <w:ind w:left="720" w:hanging="360"/>
      </w:pPr>
      <w:rPr>
        <w:rFonts w:ascii="Calibri" w:hAnsi="Calibri" w:cs="Times New Roman" w:hint="default"/>
        <w:b/>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9807F22"/>
    <w:multiLevelType w:val="hybridMultilevel"/>
    <w:tmpl w:val="C5F265BA"/>
    <w:lvl w:ilvl="0" w:tplc="0409000F">
      <w:start w:val="1"/>
      <w:numFmt w:val="decimal"/>
      <w:lvlText w:val="%1."/>
      <w:lvlJc w:val="left"/>
      <w:pPr>
        <w:ind w:left="420" w:hanging="360"/>
      </w:pPr>
      <w:rPr>
        <w:rFonts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84"/>
    <w:rsid w:val="00020B76"/>
    <w:rsid w:val="00032301"/>
    <w:rsid w:val="00043212"/>
    <w:rsid w:val="000524B8"/>
    <w:rsid w:val="00055645"/>
    <w:rsid w:val="00063C3D"/>
    <w:rsid w:val="000664D7"/>
    <w:rsid w:val="000A7D5A"/>
    <w:rsid w:val="000C1CF0"/>
    <w:rsid w:val="000C2179"/>
    <w:rsid w:val="00114B98"/>
    <w:rsid w:val="001271EA"/>
    <w:rsid w:val="00147E1D"/>
    <w:rsid w:val="00171781"/>
    <w:rsid w:val="00207F51"/>
    <w:rsid w:val="002104A2"/>
    <w:rsid w:val="0022048F"/>
    <w:rsid w:val="00235F16"/>
    <w:rsid w:val="002C6658"/>
    <w:rsid w:val="002F53E2"/>
    <w:rsid w:val="00371E9C"/>
    <w:rsid w:val="003B4789"/>
    <w:rsid w:val="003F0DDA"/>
    <w:rsid w:val="003F3E4E"/>
    <w:rsid w:val="00432CF7"/>
    <w:rsid w:val="00440239"/>
    <w:rsid w:val="00476FD7"/>
    <w:rsid w:val="00492A28"/>
    <w:rsid w:val="004A2013"/>
    <w:rsid w:val="004B6D9E"/>
    <w:rsid w:val="004C2FFE"/>
    <w:rsid w:val="0050066B"/>
    <w:rsid w:val="005028C8"/>
    <w:rsid w:val="0050696C"/>
    <w:rsid w:val="005271C6"/>
    <w:rsid w:val="005455EE"/>
    <w:rsid w:val="0055090A"/>
    <w:rsid w:val="005B2E40"/>
    <w:rsid w:val="005C4CB4"/>
    <w:rsid w:val="0062120E"/>
    <w:rsid w:val="00634084"/>
    <w:rsid w:val="00694959"/>
    <w:rsid w:val="006E74FB"/>
    <w:rsid w:val="006F03EC"/>
    <w:rsid w:val="00704C36"/>
    <w:rsid w:val="007132A4"/>
    <w:rsid w:val="00756A6F"/>
    <w:rsid w:val="0081168B"/>
    <w:rsid w:val="00847E17"/>
    <w:rsid w:val="008A2F55"/>
    <w:rsid w:val="008D6826"/>
    <w:rsid w:val="00915728"/>
    <w:rsid w:val="00926FC1"/>
    <w:rsid w:val="00964D51"/>
    <w:rsid w:val="0099402B"/>
    <w:rsid w:val="009B037C"/>
    <w:rsid w:val="009E6E2C"/>
    <w:rsid w:val="00A135D5"/>
    <w:rsid w:val="00A37361"/>
    <w:rsid w:val="00A769CE"/>
    <w:rsid w:val="00A85DAC"/>
    <w:rsid w:val="00A93046"/>
    <w:rsid w:val="00AB0934"/>
    <w:rsid w:val="00AC4E57"/>
    <w:rsid w:val="00B1694C"/>
    <w:rsid w:val="00B51584"/>
    <w:rsid w:val="00B56F9E"/>
    <w:rsid w:val="00B86198"/>
    <w:rsid w:val="00BB64C5"/>
    <w:rsid w:val="00BE4F2D"/>
    <w:rsid w:val="00C01AA9"/>
    <w:rsid w:val="00C25594"/>
    <w:rsid w:val="00C70F5C"/>
    <w:rsid w:val="00C827F0"/>
    <w:rsid w:val="00CA0647"/>
    <w:rsid w:val="00CC0D8C"/>
    <w:rsid w:val="00CC2692"/>
    <w:rsid w:val="00CC3878"/>
    <w:rsid w:val="00CC445C"/>
    <w:rsid w:val="00CF3411"/>
    <w:rsid w:val="00D575D7"/>
    <w:rsid w:val="00D80B90"/>
    <w:rsid w:val="00DB6A08"/>
    <w:rsid w:val="00DE40C8"/>
    <w:rsid w:val="00E3204C"/>
    <w:rsid w:val="00E6000B"/>
    <w:rsid w:val="00E76ED9"/>
    <w:rsid w:val="00EA457F"/>
    <w:rsid w:val="00EB2422"/>
    <w:rsid w:val="00ED2F22"/>
    <w:rsid w:val="00EF789B"/>
    <w:rsid w:val="00EF7A82"/>
    <w:rsid w:val="00F2709D"/>
    <w:rsid w:val="00F80640"/>
    <w:rsid w:val="00FA7E58"/>
    <w:rsid w:val="00FE1DEE"/>
    <w:rsid w:val="00FE4606"/>
    <w:rsid w:val="00FE718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DDACD6"/>
  <w15:docId w15:val="{41E77F03-02AD-47A2-A40C-FEDA7D4B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80" w:lineRule="atLeast"/>
    </w:pPr>
    <w:rPr>
      <w:rFonts w:ascii="Arial" w:hAnsi="Arial"/>
    </w:rPr>
  </w:style>
  <w:style w:type="paragraph" w:styleId="Kop1">
    <w:name w:val="heading 1"/>
    <w:basedOn w:val="Standaard"/>
    <w:next w:val="Standaard"/>
    <w:qFormat/>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kop">
    <w:name w:val="Hoofdstukkop"/>
    <w:basedOn w:val="Standaard"/>
    <w:pPr>
      <w:spacing w:after="240"/>
    </w:pPr>
    <w:rPr>
      <w:b/>
      <w:sz w:val="24"/>
    </w:rPr>
  </w:style>
  <w:style w:type="paragraph" w:customStyle="1" w:styleId="kopintabel">
    <w:name w:val="kopintabel"/>
    <w:basedOn w:val="Standaard"/>
    <w:pPr>
      <w:suppressAutoHyphens/>
      <w:spacing w:before="60" w:after="60"/>
      <w:ind w:left="3119" w:hanging="3119"/>
    </w:pPr>
    <w:rPr>
      <w:b/>
    </w:rPr>
  </w:style>
  <w:style w:type="paragraph" w:customStyle="1" w:styleId="Alineakop">
    <w:name w:val="Alineakop"/>
    <w:basedOn w:val="Standaard"/>
    <w:pPr>
      <w:spacing w:after="120"/>
    </w:pPr>
    <w:rPr>
      <w:b/>
    </w:rPr>
  </w:style>
  <w:style w:type="paragraph" w:customStyle="1" w:styleId="pakkethoofd">
    <w:name w:val="pakkethoofd"/>
    <w:basedOn w:val="Standaard"/>
    <w:pPr>
      <w:jc w:val="center"/>
    </w:pPr>
    <w:rPr>
      <w:b/>
      <w:sz w:val="24"/>
    </w:rPr>
  </w:style>
  <w:style w:type="paragraph" w:customStyle="1" w:styleId="FBI">
    <w:name w:val="FBI"/>
    <w:basedOn w:val="Standaard"/>
  </w:style>
  <w:style w:type="paragraph" w:customStyle="1" w:styleId="BJZC">
    <w:name w:val="BJZC"/>
    <w:basedOn w:val="Standaard"/>
  </w:style>
  <w:style w:type="paragraph" w:customStyle="1" w:styleId="Fin">
    <w:name w:val="Fin"/>
    <w:basedOn w:val="Standaard"/>
  </w:style>
  <w:style w:type="paragraph" w:customStyle="1" w:styleId="GW">
    <w:name w:val="GW"/>
    <w:basedOn w:val="Standaard"/>
  </w:style>
  <w:style w:type="paragraph" w:customStyle="1" w:styleId="GWgrondgebied">
    <w:name w:val="GW grondgebied"/>
    <w:basedOn w:val="Standaard"/>
    <w:next w:val="Standaar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Geenafstand">
    <w:name w:val="No Spacing"/>
    <w:uiPriority w:val="1"/>
    <w:qFormat/>
    <w:rsid w:val="00C01AA9"/>
    <w:rPr>
      <w:rFonts w:ascii="Calibri" w:eastAsia="Calibri" w:hAnsi="Calibri"/>
      <w:sz w:val="22"/>
      <w:szCs w:val="22"/>
      <w:lang w:eastAsia="en-US"/>
    </w:rPr>
  </w:style>
  <w:style w:type="character" w:styleId="Verwijzingopmerking">
    <w:name w:val="annotation reference"/>
    <w:basedOn w:val="Standaardalinea-lettertype"/>
    <w:uiPriority w:val="99"/>
    <w:semiHidden/>
    <w:unhideWhenUsed/>
    <w:rsid w:val="0022048F"/>
    <w:rPr>
      <w:sz w:val="18"/>
      <w:szCs w:val="18"/>
    </w:rPr>
  </w:style>
  <w:style w:type="paragraph" w:styleId="Tekstopmerking">
    <w:name w:val="annotation text"/>
    <w:basedOn w:val="Standaard"/>
    <w:link w:val="TekstopmerkingChar"/>
    <w:uiPriority w:val="99"/>
    <w:semiHidden/>
    <w:unhideWhenUsed/>
    <w:rsid w:val="0022048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22048F"/>
    <w:rPr>
      <w:rFonts w:ascii="Arial" w:hAnsi="Arial"/>
      <w:sz w:val="24"/>
      <w:szCs w:val="24"/>
    </w:rPr>
  </w:style>
  <w:style w:type="paragraph" w:styleId="Onderwerpvanopmerking">
    <w:name w:val="annotation subject"/>
    <w:basedOn w:val="Tekstopmerking"/>
    <w:next w:val="Tekstopmerking"/>
    <w:link w:val="OnderwerpvanopmerkingChar"/>
    <w:uiPriority w:val="99"/>
    <w:semiHidden/>
    <w:unhideWhenUsed/>
    <w:rsid w:val="0022048F"/>
    <w:rPr>
      <w:b/>
      <w:bCs/>
      <w:sz w:val="20"/>
      <w:szCs w:val="20"/>
    </w:rPr>
  </w:style>
  <w:style w:type="character" w:customStyle="1" w:styleId="OnderwerpvanopmerkingChar">
    <w:name w:val="Onderwerp van opmerking Char"/>
    <w:basedOn w:val="TekstopmerkingChar"/>
    <w:link w:val="Onderwerpvanopmerking"/>
    <w:uiPriority w:val="99"/>
    <w:semiHidden/>
    <w:rsid w:val="0022048F"/>
    <w:rPr>
      <w:rFonts w:ascii="Arial" w:hAnsi="Arial"/>
      <w:b/>
      <w:bCs/>
      <w:sz w:val="24"/>
      <w:szCs w:val="24"/>
    </w:rPr>
  </w:style>
  <w:style w:type="paragraph" w:styleId="Revisie">
    <w:name w:val="Revision"/>
    <w:hidden/>
    <w:uiPriority w:val="71"/>
    <w:rsid w:val="0022048F"/>
    <w:rPr>
      <w:rFonts w:ascii="Arial" w:hAnsi="Arial"/>
    </w:rPr>
  </w:style>
  <w:style w:type="paragraph" w:styleId="Ballontekst">
    <w:name w:val="Balloon Text"/>
    <w:basedOn w:val="Standaard"/>
    <w:link w:val="BallontekstChar"/>
    <w:uiPriority w:val="99"/>
    <w:semiHidden/>
    <w:unhideWhenUsed/>
    <w:rsid w:val="0022048F"/>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2048F"/>
    <w:rPr>
      <w:rFonts w:ascii="Lucida Grande" w:hAnsi="Lucida Grande" w:cs="Lucida Grande"/>
      <w:sz w:val="18"/>
      <w:szCs w:val="18"/>
    </w:rPr>
  </w:style>
  <w:style w:type="paragraph" w:styleId="Lijstalinea">
    <w:name w:val="List Paragraph"/>
    <w:basedOn w:val="Standaard"/>
    <w:uiPriority w:val="72"/>
    <w:rsid w:val="00BE4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463166">
      <w:bodyDiv w:val="1"/>
      <w:marLeft w:val="0"/>
      <w:marRight w:val="0"/>
      <w:marTop w:val="0"/>
      <w:marBottom w:val="0"/>
      <w:divBdr>
        <w:top w:val="none" w:sz="0" w:space="0" w:color="auto"/>
        <w:left w:val="none" w:sz="0" w:space="0" w:color="auto"/>
        <w:bottom w:val="none" w:sz="0" w:space="0" w:color="auto"/>
        <w:right w:val="none" w:sz="0" w:space="0" w:color="auto"/>
      </w:divBdr>
    </w:div>
    <w:div w:id="154193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jabloon\iedereen\voorstel%20raad.do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31489-87ED-1445-9B1E-DDC65447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voorstel raad</Template>
  <TotalTime>18</TotalTime>
  <Pages>2</Pages>
  <Words>628</Words>
  <Characters>3458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aan de raad van de gemeente lingewaard</vt:lpstr>
    </vt:vector>
  </TitlesOfParts>
  <Company>Lingewaard</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raad van de gemeente lingewaard</dc:title>
  <dc:subject/>
  <dc:creator>Gemeente</dc:creator>
  <cp:keywords/>
  <dc:description/>
  <cp:lastModifiedBy>Lianne Duiven</cp:lastModifiedBy>
  <cp:revision>4</cp:revision>
  <cp:lastPrinted>2012-09-27T12:01:00Z</cp:lastPrinted>
  <dcterms:created xsi:type="dcterms:W3CDTF">2021-03-12T13:09:00Z</dcterms:created>
  <dcterms:modified xsi:type="dcterms:W3CDTF">2021-03-12T14:53:00Z</dcterms:modified>
</cp:coreProperties>
</file>