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F9" w:rsidRDefault="00D1767B" w:rsidP="000C4A1B">
      <w:pPr>
        <w:pStyle w:val="Geenafstand"/>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Inspiratiedocument: </w:t>
      </w:r>
      <w:r w:rsidR="008A0B9B">
        <w:rPr>
          <w:rFonts w:ascii="Times New Roman" w:hAnsi="Times New Roman" w:cs="Times New Roman"/>
          <w:b/>
          <w:sz w:val="24"/>
          <w:szCs w:val="24"/>
        </w:rPr>
        <w:t xml:space="preserve">dynamische agenda </w:t>
      </w:r>
      <w:r>
        <w:rPr>
          <w:rFonts w:ascii="Times New Roman" w:hAnsi="Times New Roman" w:cs="Times New Roman"/>
          <w:b/>
          <w:sz w:val="24"/>
          <w:szCs w:val="24"/>
        </w:rPr>
        <w:t>Raadsambities</w:t>
      </w:r>
      <w:r w:rsidR="008A0B9B">
        <w:rPr>
          <w:rFonts w:ascii="Times New Roman" w:hAnsi="Times New Roman" w:cs="Times New Roman"/>
          <w:b/>
          <w:sz w:val="24"/>
          <w:szCs w:val="24"/>
        </w:rPr>
        <w:t>.</w:t>
      </w:r>
    </w:p>
    <w:p w:rsidR="000C4A1B" w:rsidRDefault="000C4A1B" w:rsidP="000C4A1B">
      <w:pPr>
        <w:pStyle w:val="Geenafstand"/>
        <w:spacing w:line="360" w:lineRule="auto"/>
        <w:jc w:val="both"/>
        <w:rPr>
          <w:rFonts w:ascii="Times New Roman" w:hAnsi="Times New Roman" w:cs="Times New Roman"/>
          <w:b/>
          <w:sz w:val="24"/>
          <w:szCs w:val="24"/>
        </w:rPr>
      </w:pPr>
    </w:p>
    <w:p w:rsidR="00D1767B" w:rsidRDefault="00D1767B"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De afgelopen weken is er door vier partijen druk gesleuteld aan een coalitieakkoord. Dit akkoord zal de komende vier jaar dienen als richtinggevende agenda voor het college. Daarnaast lijkt het ons echter goed ook een agenda op te stellen voor de Raad. Welke grote thema’s wil de Raad de komende jaren bespreken, op welke ‘doorbraakdossiers’ zien we dat stappen voor nu</w:t>
      </w:r>
      <w:r w:rsidR="009D2430">
        <w:rPr>
          <w:rFonts w:ascii="Times New Roman" w:hAnsi="Times New Roman" w:cs="Times New Roman"/>
          <w:sz w:val="24"/>
          <w:szCs w:val="24"/>
        </w:rPr>
        <w:t xml:space="preserve"> – de komende Raadsperiode – maar ook </w:t>
      </w:r>
      <w:r>
        <w:rPr>
          <w:rFonts w:ascii="Times New Roman" w:hAnsi="Times New Roman" w:cs="Times New Roman"/>
          <w:sz w:val="24"/>
          <w:szCs w:val="24"/>
        </w:rPr>
        <w:t xml:space="preserve">de langere termijn nodig zijn? Deze agenda is open en gericht op samenwerking, niet alleen met de Raad als geheel, maar ook met inwoners, organisaties, verenigingen en ondernemers in onze gemeente. Doel is het zetten van een volgende stap in de versterking van de lokale democratische cultuur, mede ook als vervolg op de inspirerende bijeenkomst van 2 mei. </w:t>
      </w:r>
      <w:r w:rsidR="008A0B9B">
        <w:rPr>
          <w:rFonts w:ascii="Times New Roman" w:hAnsi="Times New Roman" w:cs="Times New Roman"/>
          <w:sz w:val="24"/>
          <w:szCs w:val="24"/>
        </w:rPr>
        <w:t xml:space="preserve">Daarom richten we dit document in eerste instantie aan de nieuwe agendacommissie ten behoeve van het opstellen van de Lange Termijn Agenda voor de Raad. </w:t>
      </w:r>
    </w:p>
    <w:p w:rsidR="00D1767B" w:rsidRDefault="00D1767B" w:rsidP="000C4A1B">
      <w:pPr>
        <w:pStyle w:val="Geenafstand"/>
        <w:spacing w:line="360" w:lineRule="auto"/>
        <w:jc w:val="both"/>
        <w:rPr>
          <w:rFonts w:ascii="Times New Roman" w:hAnsi="Times New Roman" w:cs="Times New Roman"/>
          <w:sz w:val="24"/>
          <w:szCs w:val="24"/>
        </w:rPr>
      </w:pPr>
    </w:p>
    <w:p w:rsidR="000C4A1B" w:rsidRDefault="000C4A1B"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Wij hebben ons hierbij laten inspireren door een zogenoemd signalement van de Raad voor het Openbaar Bestuur dat in januari 2017</w:t>
      </w:r>
      <w:r w:rsidR="009D2430">
        <w:rPr>
          <w:rFonts w:ascii="Times New Roman" w:hAnsi="Times New Roman" w:cs="Times New Roman"/>
          <w:sz w:val="24"/>
          <w:szCs w:val="24"/>
        </w:rPr>
        <w:t xml:space="preserve"> is verschenen en waarin </w:t>
      </w:r>
      <w:r>
        <w:rPr>
          <w:rFonts w:ascii="Times New Roman" w:hAnsi="Times New Roman" w:cs="Times New Roman"/>
          <w:sz w:val="24"/>
          <w:szCs w:val="24"/>
        </w:rPr>
        <w:t xml:space="preserve">een pleidooi gehouden wordt voor het </w:t>
      </w:r>
      <w:r w:rsidR="00E75CAC">
        <w:rPr>
          <w:rFonts w:ascii="Times New Roman" w:hAnsi="Times New Roman" w:cs="Times New Roman"/>
          <w:sz w:val="24"/>
          <w:szCs w:val="24"/>
        </w:rPr>
        <w:t xml:space="preserve">opstellen </w:t>
      </w:r>
      <w:r>
        <w:rPr>
          <w:rFonts w:ascii="Times New Roman" w:hAnsi="Times New Roman" w:cs="Times New Roman"/>
          <w:sz w:val="24"/>
          <w:szCs w:val="24"/>
        </w:rPr>
        <w:t>van een regeerakkoord als een startdocument</w:t>
      </w:r>
      <w:r w:rsidR="00E75CAC">
        <w:rPr>
          <w:rFonts w:ascii="Times New Roman" w:hAnsi="Times New Roman" w:cs="Times New Roman"/>
          <w:sz w:val="24"/>
          <w:szCs w:val="24"/>
        </w:rPr>
        <w:t xml:space="preserve">. Dit is </w:t>
      </w:r>
      <w:r>
        <w:rPr>
          <w:rFonts w:ascii="Times New Roman" w:hAnsi="Times New Roman" w:cs="Times New Roman"/>
          <w:sz w:val="24"/>
          <w:szCs w:val="24"/>
        </w:rPr>
        <w:t>een document waarin niet zozeer in detail uitgewerkt wordt wat er de komende jaren moet gebeuren, maar waarin een analyse van de stand van zaken verbonden wordt aan het benoemen en uitwerken van een aantal richtinggevende dossiers.</w:t>
      </w:r>
      <w:r w:rsidR="00AD4BF9">
        <w:rPr>
          <w:rStyle w:val="Voetnootmarkering"/>
          <w:rFonts w:ascii="Times New Roman" w:hAnsi="Times New Roman" w:cs="Times New Roman"/>
          <w:sz w:val="24"/>
          <w:szCs w:val="24"/>
        </w:rPr>
        <w:footnoteReference w:id="1"/>
      </w:r>
      <w:r>
        <w:rPr>
          <w:rFonts w:ascii="Times New Roman" w:hAnsi="Times New Roman" w:cs="Times New Roman"/>
          <w:sz w:val="24"/>
          <w:szCs w:val="24"/>
        </w:rPr>
        <w:t xml:space="preserve"> </w:t>
      </w:r>
      <w:r w:rsidR="00D1767B">
        <w:rPr>
          <w:rFonts w:ascii="Times New Roman" w:hAnsi="Times New Roman" w:cs="Times New Roman"/>
          <w:sz w:val="24"/>
          <w:szCs w:val="24"/>
        </w:rPr>
        <w:t xml:space="preserve">In deze korte notitie brengen wij vier van deze dossiers naar voren: een echte omslag in het sociaal domein, een circulaire economie met werk voor iedereen, groene politiek voor een duurzame gemeente en </w:t>
      </w:r>
      <w:r w:rsidR="00AD4251">
        <w:rPr>
          <w:rFonts w:ascii="Times New Roman" w:hAnsi="Times New Roman" w:cs="Times New Roman"/>
          <w:sz w:val="24"/>
          <w:szCs w:val="24"/>
        </w:rPr>
        <w:t xml:space="preserve">goed </w:t>
      </w:r>
      <w:r w:rsidR="00D1767B">
        <w:rPr>
          <w:rFonts w:ascii="Times New Roman" w:hAnsi="Times New Roman" w:cs="Times New Roman"/>
          <w:sz w:val="24"/>
          <w:szCs w:val="24"/>
        </w:rPr>
        <w:t xml:space="preserve">wonen in leefbare kernen. </w:t>
      </w:r>
    </w:p>
    <w:p w:rsidR="002337D3" w:rsidRDefault="002337D3" w:rsidP="000C4A1B">
      <w:pPr>
        <w:pStyle w:val="Geenafstand"/>
        <w:spacing w:line="360" w:lineRule="auto"/>
        <w:jc w:val="both"/>
        <w:rPr>
          <w:rFonts w:ascii="Times New Roman" w:hAnsi="Times New Roman" w:cs="Times New Roman"/>
          <w:sz w:val="24"/>
          <w:szCs w:val="24"/>
        </w:rPr>
      </w:pPr>
    </w:p>
    <w:p w:rsidR="00F40117" w:rsidRDefault="00D1767B" w:rsidP="00D1767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het </w:t>
      </w:r>
      <w:r w:rsidR="00B415E5" w:rsidRPr="009D2430">
        <w:rPr>
          <w:rFonts w:ascii="Times New Roman" w:hAnsi="Times New Roman" w:cs="Times New Roman"/>
          <w:sz w:val="24"/>
          <w:szCs w:val="24"/>
          <w:u w:val="single"/>
        </w:rPr>
        <w:t>sociaal domein</w:t>
      </w:r>
      <w:r>
        <w:rPr>
          <w:rFonts w:ascii="Times New Roman" w:hAnsi="Times New Roman" w:cs="Times New Roman"/>
          <w:sz w:val="24"/>
          <w:szCs w:val="24"/>
        </w:rPr>
        <w:t xml:space="preserve"> zien we dat er de afgelopen jaren veel aandacht is geweest voor de overgang van transitie naar transformatie, zonder dat nog echt duidelijk is hoe we een en ander handen en voeten kunnen geven. </w:t>
      </w:r>
      <w:r w:rsidR="009D2430">
        <w:rPr>
          <w:rFonts w:ascii="Times New Roman" w:hAnsi="Times New Roman" w:cs="Times New Roman"/>
          <w:sz w:val="24"/>
          <w:szCs w:val="24"/>
        </w:rPr>
        <w:t xml:space="preserve">Als gemeente hebben we de verantwoordelijkheid ervoor te zorgen dat mensen zo lang en zo goed als mogelijk </w:t>
      </w:r>
      <w:r w:rsidR="00DD59A0">
        <w:rPr>
          <w:rFonts w:ascii="Times New Roman" w:hAnsi="Times New Roman" w:cs="Times New Roman"/>
          <w:sz w:val="24"/>
          <w:szCs w:val="24"/>
        </w:rPr>
        <w:t xml:space="preserve">zelfstandig </w:t>
      </w:r>
      <w:r w:rsidR="009D2430">
        <w:rPr>
          <w:rFonts w:ascii="Times New Roman" w:hAnsi="Times New Roman" w:cs="Times New Roman"/>
          <w:sz w:val="24"/>
          <w:szCs w:val="24"/>
        </w:rPr>
        <w:t>kunnen</w:t>
      </w:r>
      <w:r w:rsidR="00DD59A0">
        <w:rPr>
          <w:rFonts w:ascii="Times New Roman" w:hAnsi="Times New Roman" w:cs="Times New Roman"/>
          <w:sz w:val="24"/>
          <w:szCs w:val="24"/>
        </w:rPr>
        <w:t xml:space="preserve"> blijven wonen en kunnen</w:t>
      </w:r>
      <w:r w:rsidR="009D2430">
        <w:rPr>
          <w:rFonts w:ascii="Times New Roman" w:hAnsi="Times New Roman" w:cs="Times New Roman"/>
          <w:sz w:val="24"/>
          <w:szCs w:val="24"/>
        </w:rPr>
        <w:t xml:space="preserve"> meedoen in onze lokale samenleving. Dat is alleen mogelijk als we daarvoor benodigde voorzieningen op een goede manier verstrekken en wanneer we oog hebben voor het netwerk rondom zorgvragers. Want mantelzorg en betrokkenheid van mensen bij elkaar is een groot goed, maar mag geen reden zijn voor de gemeente om </w:t>
      </w:r>
      <w:r w:rsidR="009D2430">
        <w:rPr>
          <w:rFonts w:ascii="Times New Roman" w:hAnsi="Times New Roman" w:cs="Times New Roman"/>
          <w:sz w:val="24"/>
          <w:szCs w:val="24"/>
        </w:rPr>
        <w:lastRenderedPageBreak/>
        <w:t xml:space="preserve">voorzieningen niet te verstrekken. Voor mantelzorgers moeten we juist meer en betere ondersteuning organiseren om overbelasting te voorkomen of verminderen. </w:t>
      </w:r>
      <w:r>
        <w:rPr>
          <w:rFonts w:ascii="Times New Roman" w:hAnsi="Times New Roman" w:cs="Times New Roman"/>
          <w:sz w:val="24"/>
          <w:szCs w:val="24"/>
        </w:rPr>
        <w:t xml:space="preserve">Wij staan voor toegankelijke zorg dicht bij mensen, waarbij we graag veel ruimte willen geven aan professionals en het voor de inwoner zo eenvoudig mogelijk willen maken. Goede instrumenten als het maatwerkfonds en de ideeën ontwikkeld in de beleidslijnen gebiedsgericht werken, meer en beter samenwerken en meer inzet op preventie willen we graag in gezamenlijkheid verder uitbouwen. </w:t>
      </w:r>
      <w:r w:rsidR="00F40117">
        <w:rPr>
          <w:rFonts w:ascii="Times New Roman" w:hAnsi="Times New Roman" w:cs="Times New Roman"/>
          <w:sz w:val="24"/>
          <w:szCs w:val="24"/>
        </w:rPr>
        <w:t>Door vroeg te beginnen kunnen we de opvolger van het integraal beleidsplan, dat in 2020 afloopt, in gezamenlijkheid schrijven. Een mogelijke doelstelling hierbij zou kunnen zijn dat de gemeente de verantwoordelijkheid op zich neemt om het iedereen mogelijk te maken volledig mee te doen in onze lokale samenleving.</w:t>
      </w:r>
    </w:p>
    <w:p w:rsidR="00F40117" w:rsidRDefault="00F40117" w:rsidP="000C4A1B">
      <w:pPr>
        <w:pStyle w:val="Geenafstand"/>
        <w:spacing w:line="360" w:lineRule="auto"/>
        <w:jc w:val="both"/>
        <w:rPr>
          <w:rFonts w:ascii="Times New Roman" w:hAnsi="Times New Roman" w:cs="Times New Roman"/>
          <w:sz w:val="24"/>
          <w:szCs w:val="24"/>
        </w:rPr>
      </w:pPr>
    </w:p>
    <w:p w:rsidR="00F40117" w:rsidRDefault="00F40117"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Ook op het gebied van werk, inkomen en economische bedrijvigheid is het belangrijk stappen te zetten. Verschillende voor onze economie wezenlijke sectoren (transport en logistiek, land- en tuinbouw, toerisme en gezondheidszorg) staan voor grote uitdagingen. Naar onze overtuiging is het aan de gemeente om een economisch beleid te formuleren dat gaat over meer dan het zo duur mogelijk verkopen van bedrijventerreinen alleen. We willen ruim baan maken voor </w:t>
      </w:r>
      <w:r w:rsidR="00B415E5" w:rsidRPr="009D2430">
        <w:rPr>
          <w:rFonts w:ascii="Times New Roman" w:hAnsi="Times New Roman" w:cs="Times New Roman"/>
          <w:sz w:val="24"/>
          <w:szCs w:val="24"/>
          <w:u w:val="single"/>
        </w:rPr>
        <w:t>duurzame en circulaire bedrijvigheid</w:t>
      </w:r>
      <w:r>
        <w:rPr>
          <w:rFonts w:ascii="Times New Roman" w:hAnsi="Times New Roman" w:cs="Times New Roman"/>
          <w:sz w:val="24"/>
          <w:szCs w:val="24"/>
        </w:rPr>
        <w:t>. En we willen meer ruimte voor goed</w:t>
      </w:r>
      <w:r w:rsidR="000B5E01">
        <w:rPr>
          <w:rFonts w:ascii="Times New Roman" w:hAnsi="Times New Roman" w:cs="Times New Roman"/>
          <w:sz w:val="24"/>
          <w:szCs w:val="24"/>
        </w:rPr>
        <w:t>e</w:t>
      </w:r>
      <w:r>
        <w:rPr>
          <w:rFonts w:ascii="Times New Roman" w:hAnsi="Times New Roman" w:cs="Times New Roman"/>
          <w:sz w:val="24"/>
          <w:szCs w:val="24"/>
        </w:rPr>
        <w:t xml:space="preserve"> </w:t>
      </w:r>
      <w:r w:rsidR="000B5E01">
        <w:rPr>
          <w:rFonts w:ascii="Times New Roman" w:hAnsi="Times New Roman" w:cs="Times New Roman"/>
          <w:sz w:val="24"/>
          <w:szCs w:val="24"/>
        </w:rPr>
        <w:t>banen</w:t>
      </w:r>
      <w:r>
        <w:rPr>
          <w:rFonts w:ascii="Times New Roman" w:hAnsi="Times New Roman" w:cs="Times New Roman"/>
          <w:sz w:val="24"/>
          <w:szCs w:val="24"/>
        </w:rPr>
        <w:t xml:space="preserve">. Er staan in onze gemeente nog te veel mensen langs de kant. Dus nemen we als gemeente ook zelf de verantwoordelijkheid met het creëren van werk, geven we als overheid het goede voorbeeld als het gaat om arbeidsvoorwaarden en helpen we bedrijven bij het verder uitbouwen van een inclusieve arbeidsmarkt. Dergelijke thema’s willen we samenbrengen in een visie op </w:t>
      </w:r>
      <w:r w:rsidR="000B5E01">
        <w:rPr>
          <w:rFonts w:ascii="Times New Roman" w:hAnsi="Times New Roman" w:cs="Times New Roman"/>
          <w:sz w:val="24"/>
          <w:szCs w:val="24"/>
        </w:rPr>
        <w:t xml:space="preserve">circulaire </w:t>
      </w:r>
      <w:r>
        <w:rPr>
          <w:rFonts w:ascii="Times New Roman" w:hAnsi="Times New Roman" w:cs="Times New Roman"/>
          <w:sz w:val="24"/>
          <w:szCs w:val="24"/>
        </w:rPr>
        <w:t>economie</w:t>
      </w:r>
      <w:r w:rsidR="009D2430">
        <w:rPr>
          <w:rFonts w:ascii="Times New Roman" w:hAnsi="Times New Roman" w:cs="Times New Roman"/>
          <w:sz w:val="24"/>
          <w:szCs w:val="24"/>
        </w:rPr>
        <w:t>, werk en inkomen</w:t>
      </w:r>
      <w:r>
        <w:rPr>
          <w:rFonts w:ascii="Times New Roman" w:hAnsi="Times New Roman" w:cs="Times New Roman"/>
          <w:sz w:val="24"/>
          <w:szCs w:val="24"/>
        </w:rPr>
        <w:t xml:space="preserve"> en </w:t>
      </w:r>
      <w:r w:rsidR="000B5E01">
        <w:rPr>
          <w:rFonts w:ascii="Times New Roman" w:hAnsi="Times New Roman" w:cs="Times New Roman"/>
          <w:sz w:val="24"/>
          <w:szCs w:val="24"/>
        </w:rPr>
        <w:t xml:space="preserve">lokale, duurzame </w:t>
      </w:r>
      <w:r>
        <w:rPr>
          <w:rFonts w:ascii="Times New Roman" w:hAnsi="Times New Roman" w:cs="Times New Roman"/>
          <w:sz w:val="24"/>
          <w:szCs w:val="24"/>
        </w:rPr>
        <w:t>bedrijvigheid Hierbij willen we nadrukkelijk ook de kansen én uitdagingen van de nieuwe omgevingswet benutten.</w:t>
      </w:r>
      <w:r w:rsidR="009D2430">
        <w:rPr>
          <w:rFonts w:ascii="Times New Roman" w:hAnsi="Times New Roman" w:cs="Times New Roman"/>
          <w:sz w:val="24"/>
          <w:szCs w:val="24"/>
        </w:rPr>
        <w:t xml:space="preserve"> Daarbij is het belangrijk vooral ook over de eigen grenzen heen te kijken en samenwerking te zoeken met andere gemeenten en de provincie. </w:t>
      </w:r>
    </w:p>
    <w:p w:rsidR="00F40117" w:rsidRDefault="00F40117" w:rsidP="000C4A1B">
      <w:pPr>
        <w:pStyle w:val="Geenafstand"/>
        <w:spacing w:line="360" w:lineRule="auto"/>
        <w:jc w:val="both"/>
        <w:rPr>
          <w:rFonts w:ascii="Times New Roman" w:hAnsi="Times New Roman" w:cs="Times New Roman"/>
          <w:sz w:val="24"/>
          <w:szCs w:val="24"/>
        </w:rPr>
      </w:pPr>
    </w:p>
    <w:p w:rsidR="00F40117" w:rsidRDefault="00F40117"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Voor de leefbaarheid in onze gemeente nu en in de toekomst is een </w:t>
      </w:r>
      <w:r w:rsidR="00102C24">
        <w:rPr>
          <w:rFonts w:ascii="Times New Roman" w:hAnsi="Times New Roman" w:cs="Times New Roman"/>
          <w:sz w:val="24"/>
          <w:szCs w:val="24"/>
        </w:rPr>
        <w:t xml:space="preserve">grote </w:t>
      </w:r>
      <w:r>
        <w:rPr>
          <w:rFonts w:ascii="Times New Roman" w:hAnsi="Times New Roman" w:cs="Times New Roman"/>
          <w:sz w:val="24"/>
          <w:szCs w:val="24"/>
        </w:rPr>
        <w:t xml:space="preserve">investering in </w:t>
      </w:r>
      <w:r w:rsidR="00B415E5" w:rsidRPr="006C7DFE">
        <w:rPr>
          <w:rFonts w:ascii="Times New Roman" w:hAnsi="Times New Roman" w:cs="Times New Roman"/>
          <w:sz w:val="24"/>
          <w:szCs w:val="24"/>
          <w:u w:val="single"/>
        </w:rPr>
        <w:t>verduurzaming</w:t>
      </w:r>
      <w:r>
        <w:rPr>
          <w:rFonts w:ascii="Times New Roman" w:hAnsi="Times New Roman" w:cs="Times New Roman"/>
          <w:sz w:val="24"/>
          <w:szCs w:val="24"/>
        </w:rPr>
        <w:t xml:space="preserve"> nodig</w:t>
      </w:r>
      <w:r w:rsidR="00102C24">
        <w:rPr>
          <w:rFonts w:ascii="Times New Roman" w:hAnsi="Times New Roman" w:cs="Times New Roman"/>
          <w:sz w:val="24"/>
          <w:szCs w:val="24"/>
        </w:rPr>
        <w:t xml:space="preserve">. </w:t>
      </w:r>
      <w:r w:rsidR="00A45672">
        <w:rPr>
          <w:rFonts w:ascii="Times New Roman" w:hAnsi="Times New Roman" w:cs="Times New Roman"/>
          <w:sz w:val="24"/>
          <w:szCs w:val="24"/>
        </w:rPr>
        <w:t xml:space="preserve">Een duidelijke visie op de toekomst, die breed gedragen wordt binnen de gemeente, gekoppeld aan een haalbare doelstelling op de langere termijn, met duidelijke </w:t>
      </w:r>
      <w:r w:rsidR="00CE4737">
        <w:rPr>
          <w:rFonts w:ascii="Times New Roman" w:hAnsi="Times New Roman" w:cs="Times New Roman"/>
          <w:sz w:val="24"/>
          <w:szCs w:val="24"/>
        </w:rPr>
        <w:t xml:space="preserve">ijkpunten </w:t>
      </w:r>
      <w:r w:rsidR="00A45672">
        <w:rPr>
          <w:rFonts w:ascii="Times New Roman" w:hAnsi="Times New Roman" w:cs="Times New Roman"/>
          <w:sz w:val="24"/>
          <w:szCs w:val="24"/>
        </w:rPr>
        <w:t xml:space="preserve">op de weg daarnaartoe, bepaalt de </w:t>
      </w:r>
      <w:r w:rsidR="00B415E5" w:rsidRPr="00CE4737">
        <w:rPr>
          <w:rFonts w:ascii="Times New Roman" w:hAnsi="Times New Roman" w:cs="Times New Roman"/>
          <w:sz w:val="24"/>
          <w:szCs w:val="24"/>
          <w:u w:val="single"/>
        </w:rPr>
        <w:t>groene politiek</w:t>
      </w:r>
      <w:r w:rsidR="00A45672">
        <w:rPr>
          <w:rFonts w:ascii="Times New Roman" w:hAnsi="Times New Roman" w:cs="Times New Roman"/>
          <w:sz w:val="24"/>
          <w:szCs w:val="24"/>
        </w:rPr>
        <w:t xml:space="preserve"> voor de komende decennia</w:t>
      </w:r>
      <w:r>
        <w:rPr>
          <w:rFonts w:ascii="Times New Roman" w:hAnsi="Times New Roman" w:cs="Times New Roman"/>
          <w:sz w:val="24"/>
          <w:szCs w:val="24"/>
        </w:rPr>
        <w:t xml:space="preserve">. Of het nu gaat om </w:t>
      </w:r>
      <w:r w:rsidR="00102C24">
        <w:rPr>
          <w:rFonts w:ascii="Times New Roman" w:hAnsi="Times New Roman" w:cs="Times New Roman"/>
          <w:sz w:val="24"/>
          <w:szCs w:val="24"/>
        </w:rPr>
        <w:t xml:space="preserve">vergroting van de </w:t>
      </w:r>
      <w:r>
        <w:rPr>
          <w:rFonts w:ascii="Times New Roman" w:hAnsi="Times New Roman" w:cs="Times New Roman"/>
          <w:sz w:val="24"/>
          <w:szCs w:val="24"/>
        </w:rPr>
        <w:t xml:space="preserve">biodiversiteit en </w:t>
      </w:r>
      <w:r w:rsidR="00CE4737">
        <w:rPr>
          <w:rFonts w:ascii="Times New Roman" w:hAnsi="Times New Roman" w:cs="Times New Roman"/>
          <w:sz w:val="24"/>
          <w:szCs w:val="24"/>
        </w:rPr>
        <w:t xml:space="preserve">het </w:t>
      </w:r>
      <w:r>
        <w:rPr>
          <w:rFonts w:ascii="Times New Roman" w:hAnsi="Times New Roman" w:cs="Times New Roman"/>
          <w:sz w:val="24"/>
          <w:szCs w:val="24"/>
        </w:rPr>
        <w:t xml:space="preserve">groenbeheer, </w:t>
      </w:r>
      <w:r w:rsidR="00102C24">
        <w:rPr>
          <w:rFonts w:ascii="Times New Roman" w:hAnsi="Times New Roman" w:cs="Times New Roman"/>
          <w:sz w:val="24"/>
          <w:szCs w:val="24"/>
        </w:rPr>
        <w:t xml:space="preserve">zorg voor </w:t>
      </w:r>
      <w:r>
        <w:rPr>
          <w:rFonts w:ascii="Times New Roman" w:hAnsi="Times New Roman" w:cs="Times New Roman"/>
          <w:sz w:val="24"/>
          <w:szCs w:val="24"/>
        </w:rPr>
        <w:t xml:space="preserve">schone lucht en een gezonde waterhuishouding, </w:t>
      </w:r>
      <w:r w:rsidR="00102C24">
        <w:rPr>
          <w:rFonts w:ascii="Times New Roman" w:hAnsi="Times New Roman" w:cs="Times New Roman"/>
          <w:sz w:val="24"/>
          <w:szCs w:val="24"/>
        </w:rPr>
        <w:t xml:space="preserve">een fossielvrije </w:t>
      </w:r>
      <w:r>
        <w:rPr>
          <w:rFonts w:ascii="Times New Roman" w:hAnsi="Times New Roman" w:cs="Times New Roman"/>
          <w:sz w:val="24"/>
          <w:szCs w:val="24"/>
        </w:rPr>
        <w:t>energie- en warmtevoorziening;</w:t>
      </w:r>
      <w:r w:rsidR="00CE4737">
        <w:rPr>
          <w:rFonts w:ascii="Times New Roman" w:hAnsi="Times New Roman" w:cs="Times New Roman"/>
          <w:sz w:val="24"/>
          <w:szCs w:val="24"/>
        </w:rPr>
        <w:t xml:space="preserve"> </w:t>
      </w:r>
      <w:r w:rsidR="00102C24">
        <w:rPr>
          <w:rFonts w:ascii="Times New Roman" w:hAnsi="Times New Roman" w:cs="Times New Roman"/>
          <w:sz w:val="24"/>
          <w:szCs w:val="24"/>
        </w:rPr>
        <w:t xml:space="preserve">allemaal onderwerpen die </w:t>
      </w:r>
      <w:r w:rsidR="00A45672">
        <w:rPr>
          <w:rFonts w:ascii="Times New Roman" w:hAnsi="Times New Roman" w:cs="Times New Roman"/>
          <w:sz w:val="24"/>
          <w:szCs w:val="24"/>
        </w:rPr>
        <w:t xml:space="preserve">nu al </w:t>
      </w:r>
      <w:r w:rsidR="00102C24">
        <w:rPr>
          <w:rFonts w:ascii="Times New Roman" w:hAnsi="Times New Roman" w:cs="Times New Roman"/>
          <w:sz w:val="24"/>
          <w:szCs w:val="24"/>
        </w:rPr>
        <w:t>om adequate oplossingen vragen.</w:t>
      </w:r>
      <w:r>
        <w:rPr>
          <w:rFonts w:ascii="Times New Roman" w:hAnsi="Times New Roman" w:cs="Times New Roman"/>
          <w:sz w:val="24"/>
          <w:szCs w:val="24"/>
        </w:rPr>
        <w:t xml:space="preserve"> Wij pleiten daarom voor een brede </w:t>
      </w:r>
      <w:r>
        <w:rPr>
          <w:rFonts w:ascii="Times New Roman" w:hAnsi="Times New Roman" w:cs="Times New Roman"/>
          <w:sz w:val="24"/>
          <w:szCs w:val="24"/>
        </w:rPr>
        <w:lastRenderedPageBreak/>
        <w:t xml:space="preserve">groene regiegroep voor het uitwerken van een visie op </w:t>
      </w:r>
      <w:r w:rsidR="00A45672">
        <w:rPr>
          <w:rFonts w:ascii="Times New Roman" w:hAnsi="Times New Roman" w:cs="Times New Roman"/>
          <w:sz w:val="24"/>
          <w:szCs w:val="24"/>
        </w:rPr>
        <w:t xml:space="preserve">de toekomstige </w:t>
      </w:r>
      <w:r w:rsidR="00E419BB">
        <w:rPr>
          <w:rFonts w:ascii="Times New Roman" w:hAnsi="Times New Roman" w:cs="Times New Roman"/>
          <w:sz w:val="24"/>
          <w:szCs w:val="24"/>
        </w:rPr>
        <w:t xml:space="preserve">duurzame </w:t>
      </w:r>
      <w:r w:rsidR="00A45672">
        <w:rPr>
          <w:rFonts w:ascii="Times New Roman" w:hAnsi="Times New Roman" w:cs="Times New Roman"/>
          <w:sz w:val="24"/>
          <w:szCs w:val="24"/>
        </w:rPr>
        <w:t>energie-</w:t>
      </w:r>
      <w:r w:rsidR="00E419BB">
        <w:rPr>
          <w:rFonts w:ascii="Times New Roman" w:hAnsi="Times New Roman" w:cs="Times New Roman"/>
          <w:sz w:val="24"/>
          <w:szCs w:val="24"/>
        </w:rPr>
        <w:t xml:space="preserve"> en</w:t>
      </w:r>
      <w:r w:rsidR="00A45672">
        <w:rPr>
          <w:rFonts w:ascii="Times New Roman" w:hAnsi="Times New Roman" w:cs="Times New Roman"/>
          <w:sz w:val="24"/>
          <w:szCs w:val="24"/>
        </w:rPr>
        <w:t xml:space="preserve"> warmte</w:t>
      </w:r>
      <w:r w:rsidR="00E419BB">
        <w:rPr>
          <w:rFonts w:ascii="Times New Roman" w:hAnsi="Times New Roman" w:cs="Times New Roman"/>
          <w:sz w:val="24"/>
          <w:szCs w:val="24"/>
        </w:rPr>
        <w:t>voorziening van</w:t>
      </w:r>
      <w:r>
        <w:rPr>
          <w:rFonts w:ascii="Times New Roman" w:hAnsi="Times New Roman" w:cs="Times New Roman"/>
          <w:sz w:val="24"/>
          <w:szCs w:val="24"/>
        </w:rPr>
        <w:t xml:space="preserve"> Lingewaard met daarin duidelijke ijkpunten om te komen tot een CO2 neutrale gemeente </w:t>
      </w:r>
      <w:r w:rsidR="00A45672">
        <w:rPr>
          <w:rFonts w:ascii="Times New Roman" w:hAnsi="Times New Roman" w:cs="Times New Roman"/>
          <w:sz w:val="24"/>
          <w:szCs w:val="24"/>
        </w:rPr>
        <w:t xml:space="preserve">uiterlijk </w:t>
      </w:r>
      <w:r>
        <w:rPr>
          <w:rFonts w:ascii="Times New Roman" w:hAnsi="Times New Roman" w:cs="Times New Roman"/>
          <w:sz w:val="24"/>
          <w:szCs w:val="24"/>
        </w:rPr>
        <w:t>in 2045</w:t>
      </w:r>
      <w:r w:rsidR="00CE4737">
        <w:rPr>
          <w:rFonts w:ascii="Times New Roman" w:hAnsi="Times New Roman" w:cs="Times New Roman"/>
          <w:sz w:val="24"/>
          <w:szCs w:val="24"/>
        </w:rPr>
        <w:t>.</w:t>
      </w:r>
      <w:r w:rsidR="00CE4737">
        <w:rPr>
          <w:rStyle w:val="Voetnootmarkering"/>
          <w:rFonts w:ascii="Times New Roman" w:hAnsi="Times New Roman" w:cs="Times New Roman"/>
          <w:sz w:val="24"/>
          <w:szCs w:val="24"/>
        </w:rPr>
        <w:footnoteReference w:id="2"/>
      </w:r>
      <w:r>
        <w:rPr>
          <w:rFonts w:ascii="Times New Roman" w:hAnsi="Times New Roman" w:cs="Times New Roman"/>
          <w:sz w:val="24"/>
          <w:szCs w:val="24"/>
        </w:rPr>
        <w:t xml:space="preserve"> Ook hier is uiteraard de nieuwe omgevingswet cruciaal. Daarom willen wij graag op basis van een startdocument nog in 2018 </w:t>
      </w:r>
      <w:r w:rsidR="008A0B9B">
        <w:rPr>
          <w:rFonts w:ascii="Times New Roman" w:hAnsi="Times New Roman" w:cs="Times New Roman"/>
          <w:sz w:val="24"/>
          <w:szCs w:val="24"/>
        </w:rPr>
        <w:t xml:space="preserve">als </w:t>
      </w:r>
      <w:r>
        <w:rPr>
          <w:rFonts w:ascii="Times New Roman" w:hAnsi="Times New Roman" w:cs="Times New Roman"/>
          <w:sz w:val="24"/>
          <w:szCs w:val="24"/>
        </w:rPr>
        <w:t xml:space="preserve">Raad nadenken over de weg naar de omgevingsvisie die Lingewaard – als opvolger </w:t>
      </w:r>
      <w:r w:rsidR="008A0B9B">
        <w:rPr>
          <w:rFonts w:ascii="Times New Roman" w:hAnsi="Times New Roman" w:cs="Times New Roman"/>
          <w:sz w:val="24"/>
          <w:szCs w:val="24"/>
        </w:rPr>
        <w:t>van de geldende</w:t>
      </w:r>
      <w:r>
        <w:rPr>
          <w:rFonts w:ascii="Times New Roman" w:hAnsi="Times New Roman" w:cs="Times New Roman"/>
          <w:sz w:val="24"/>
          <w:szCs w:val="24"/>
        </w:rPr>
        <w:t xml:space="preserve"> structuurvisie – </w:t>
      </w:r>
      <w:r w:rsidR="008A0B9B">
        <w:rPr>
          <w:rFonts w:ascii="Times New Roman" w:hAnsi="Times New Roman" w:cs="Times New Roman"/>
          <w:sz w:val="24"/>
          <w:szCs w:val="24"/>
        </w:rPr>
        <w:t xml:space="preserve">uiterlijk </w:t>
      </w:r>
      <w:r>
        <w:rPr>
          <w:rFonts w:ascii="Times New Roman" w:hAnsi="Times New Roman" w:cs="Times New Roman"/>
          <w:sz w:val="24"/>
          <w:szCs w:val="24"/>
        </w:rPr>
        <w:t xml:space="preserve">in 2022 zou moeten vaststellen. </w:t>
      </w:r>
    </w:p>
    <w:p w:rsidR="007D37B1" w:rsidRDefault="007D37B1" w:rsidP="000C4A1B">
      <w:pPr>
        <w:pStyle w:val="Geenafstand"/>
        <w:spacing w:line="360" w:lineRule="auto"/>
        <w:jc w:val="both"/>
        <w:rPr>
          <w:rFonts w:ascii="Times New Roman" w:hAnsi="Times New Roman" w:cs="Times New Roman"/>
          <w:sz w:val="24"/>
          <w:szCs w:val="24"/>
        </w:rPr>
      </w:pPr>
    </w:p>
    <w:p w:rsidR="007D37B1" w:rsidRDefault="007D37B1"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Als we echt werk maken van onze fysieke leefomgeving scheppen we ook de randvoorwaarden voor </w:t>
      </w:r>
      <w:r w:rsidR="00B415E5" w:rsidRPr="00CE4737">
        <w:rPr>
          <w:rFonts w:ascii="Times New Roman" w:hAnsi="Times New Roman" w:cs="Times New Roman"/>
          <w:sz w:val="24"/>
          <w:szCs w:val="24"/>
          <w:u w:val="single"/>
        </w:rPr>
        <w:t>goed wonen in leefbare kernen</w:t>
      </w:r>
      <w:r>
        <w:rPr>
          <w:rFonts w:ascii="Times New Roman" w:hAnsi="Times New Roman" w:cs="Times New Roman"/>
          <w:sz w:val="24"/>
          <w:szCs w:val="24"/>
        </w:rPr>
        <w:t xml:space="preserve">. Op dit gebied geven we graag ruimte voor de verdere ontwikkeling van dorps- en wijkplannen en staan we voor </w:t>
      </w:r>
      <w:r w:rsidR="00AD4251">
        <w:rPr>
          <w:rFonts w:ascii="Times New Roman" w:hAnsi="Times New Roman" w:cs="Times New Roman"/>
          <w:sz w:val="24"/>
          <w:szCs w:val="24"/>
        </w:rPr>
        <w:t xml:space="preserve">een werkbaar </w:t>
      </w:r>
      <w:r>
        <w:rPr>
          <w:rFonts w:ascii="Times New Roman" w:hAnsi="Times New Roman" w:cs="Times New Roman"/>
          <w:sz w:val="24"/>
          <w:szCs w:val="24"/>
        </w:rPr>
        <w:t xml:space="preserve">budget voor platforms en inwoners. Maar daarmee zijn we er natuurlijk niet. </w:t>
      </w:r>
      <w:r w:rsidR="00AD4251">
        <w:rPr>
          <w:rFonts w:ascii="Times New Roman" w:hAnsi="Times New Roman" w:cs="Times New Roman"/>
          <w:sz w:val="24"/>
          <w:szCs w:val="24"/>
        </w:rPr>
        <w:t>Door vergrijzing</w:t>
      </w:r>
      <w:r w:rsidR="00CE4737">
        <w:rPr>
          <w:rFonts w:ascii="Times New Roman" w:hAnsi="Times New Roman" w:cs="Times New Roman"/>
          <w:sz w:val="24"/>
          <w:szCs w:val="24"/>
        </w:rPr>
        <w:t xml:space="preserve"> verandert </w:t>
      </w:r>
      <w:r>
        <w:rPr>
          <w:rFonts w:ascii="Times New Roman" w:hAnsi="Times New Roman" w:cs="Times New Roman"/>
          <w:sz w:val="24"/>
          <w:szCs w:val="24"/>
        </w:rPr>
        <w:t>de samenstelling van de verschillende kernen. Op het gebied van woningbouw, maar ook waar het gaat om voorzieningen</w:t>
      </w:r>
      <w:r w:rsidR="00CE4737">
        <w:rPr>
          <w:rFonts w:ascii="Times New Roman" w:hAnsi="Times New Roman" w:cs="Times New Roman"/>
          <w:sz w:val="24"/>
          <w:szCs w:val="24"/>
        </w:rPr>
        <w:t>, cultuur</w:t>
      </w:r>
      <w:r>
        <w:rPr>
          <w:rFonts w:ascii="Times New Roman" w:hAnsi="Times New Roman" w:cs="Times New Roman"/>
          <w:sz w:val="24"/>
          <w:szCs w:val="24"/>
        </w:rPr>
        <w:t xml:space="preserve"> en het behouden van de sociale structuur in wijken en </w:t>
      </w:r>
      <w:r w:rsidR="00AD4251">
        <w:rPr>
          <w:rFonts w:ascii="Times New Roman" w:hAnsi="Times New Roman" w:cs="Times New Roman"/>
          <w:sz w:val="24"/>
          <w:szCs w:val="24"/>
        </w:rPr>
        <w:t xml:space="preserve">kernen </w:t>
      </w:r>
      <w:r>
        <w:rPr>
          <w:rFonts w:ascii="Times New Roman" w:hAnsi="Times New Roman" w:cs="Times New Roman"/>
          <w:sz w:val="24"/>
          <w:szCs w:val="24"/>
        </w:rPr>
        <w:t xml:space="preserve">zullen we aan de slag moeten. Daarom pleiten wij voor een </w:t>
      </w:r>
      <w:r w:rsidR="00B415E5" w:rsidRPr="00CE4737">
        <w:rPr>
          <w:rFonts w:ascii="Times New Roman" w:hAnsi="Times New Roman" w:cs="Times New Roman"/>
          <w:sz w:val="24"/>
          <w:szCs w:val="24"/>
          <w:u w:val="single"/>
        </w:rPr>
        <w:t>leefbaarheidsagenda</w:t>
      </w:r>
      <w:r>
        <w:rPr>
          <w:rFonts w:ascii="Times New Roman" w:hAnsi="Times New Roman" w:cs="Times New Roman"/>
          <w:sz w:val="24"/>
          <w:szCs w:val="24"/>
        </w:rPr>
        <w:t>, waarin wonen en leefbaarheid bij elkaar gebracht worden. Ook willen we graag duidelijke afspraken maken, bijvoorbeeld over de verhouding tussen sociale huur</w:t>
      </w:r>
      <w:r w:rsidR="00ED74C8">
        <w:rPr>
          <w:rFonts w:ascii="Times New Roman" w:hAnsi="Times New Roman" w:cs="Times New Roman"/>
          <w:sz w:val="24"/>
          <w:szCs w:val="24"/>
        </w:rPr>
        <w:t>-</w:t>
      </w:r>
      <w:r>
        <w:rPr>
          <w:rFonts w:ascii="Times New Roman" w:hAnsi="Times New Roman" w:cs="Times New Roman"/>
          <w:sz w:val="24"/>
          <w:szCs w:val="24"/>
        </w:rPr>
        <w:t xml:space="preserve"> en koop</w:t>
      </w:r>
      <w:r w:rsidR="00ED74C8">
        <w:rPr>
          <w:rFonts w:ascii="Times New Roman" w:hAnsi="Times New Roman" w:cs="Times New Roman"/>
          <w:sz w:val="24"/>
          <w:szCs w:val="24"/>
        </w:rPr>
        <w:t>woningen</w:t>
      </w:r>
      <w:r>
        <w:rPr>
          <w:rFonts w:ascii="Times New Roman" w:hAnsi="Times New Roman" w:cs="Times New Roman"/>
          <w:sz w:val="24"/>
          <w:szCs w:val="24"/>
        </w:rPr>
        <w:t xml:space="preserve"> bij nieuwbouwprojecten, de manier om nieuwe en bestaande bouw te verduurzamen en de rol van onderwijs, cultuur en sport in de kernen. In de leefbaarheidsagenda komen al dergelijke thema’s bij elkaar. </w:t>
      </w:r>
    </w:p>
    <w:p w:rsidR="007D37B1" w:rsidRDefault="007D37B1" w:rsidP="000C4A1B">
      <w:pPr>
        <w:pStyle w:val="Geenafstand"/>
        <w:spacing w:line="360" w:lineRule="auto"/>
        <w:jc w:val="both"/>
        <w:rPr>
          <w:rFonts w:ascii="Times New Roman" w:hAnsi="Times New Roman" w:cs="Times New Roman"/>
          <w:sz w:val="24"/>
          <w:szCs w:val="24"/>
        </w:rPr>
      </w:pPr>
    </w:p>
    <w:p w:rsidR="007D37B1" w:rsidRDefault="007D37B1"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deze korte notitie hebben we een aantal grote </w:t>
      </w:r>
      <w:r w:rsidR="00ED74C8">
        <w:rPr>
          <w:rFonts w:ascii="Times New Roman" w:hAnsi="Times New Roman" w:cs="Times New Roman"/>
          <w:sz w:val="24"/>
          <w:szCs w:val="24"/>
        </w:rPr>
        <w:t xml:space="preserve">dossiers </w:t>
      </w:r>
      <w:r>
        <w:rPr>
          <w:rFonts w:ascii="Times New Roman" w:hAnsi="Times New Roman" w:cs="Times New Roman"/>
          <w:sz w:val="24"/>
          <w:szCs w:val="24"/>
        </w:rPr>
        <w:t xml:space="preserve">voor de komende jaren in grove streken neergezet. </w:t>
      </w:r>
      <w:r w:rsidR="00ED74C8">
        <w:rPr>
          <w:rFonts w:ascii="Times New Roman" w:hAnsi="Times New Roman" w:cs="Times New Roman"/>
          <w:sz w:val="24"/>
          <w:szCs w:val="24"/>
        </w:rPr>
        <w:t xml:space="preserve">Deze notitie </w:t>
      </w:r>
      <w:r>
        <w:rPr>
          <w:rFonts w:ascii="Times New Roman" w:hAnsi="Times New Roman" w:cs="Times New Roman"/>
          <w:sz w:val="24"/>
          <w:szCs w:val="24"/>
        </w:rPr>
        <w:t>is dan ook bedoeld als eerste aanzet om – naast het coalitieakkoord – ook een breed opgezette Raadsagenda te formuleren. Deze agenda kan worden ingebed in de Lange Termijn Agenda van de Raad en jaarlijks bij het vaststellen van de begroting besproken en waar nodig bijgesteld worden. De agenda kan bijvoorbeeld een basis zijn voor het verder doordenken van de manier waarop we als Raad willen fungeren als intermediair tussen inwoners, verenigingen, organisaties en ondernemers enerzijds en college en ambtelijke o</w:t>
      </w:r>
      <w:r w:rsidR="008A0B9B">
        <w:rPr>
          <w:rFonts w:ascii="Times New Roman" w:hAnsi="Times New Roman" w:cs="Times New Roman"/>
          <w:sz w:val="24"/>
          <w:szCs w:val="24"/>
        </w:rPr>
        <w:t xml:space="preserve">rganisatie </w:t>
      </w:r>
      <w:r>
        <w:rPr>
          <w:rFonts w:ascii="Times New Roman" w:hAnsi="Times New Roman" w:cs="Times New Roman"/>
          <w:sz w:val="24"/>
          <w:szCs w:val="24"/>
        </w:rPr>
        <w:t xml:space="preserve">anderzijds. Juist daarbij raken de rol van de Raad waar het gaat om volksvertegenwoordiging en kaderstelling elkaar. Het is bovendien een mogelijkheid </w:t>
      </w:r>
      <w:r w:rsidR="00ED74C8">
        <w:rPr>
          <w:rFonts w:ascii="Times New Roman" w:hAnsi="Times New Roman" w:cs="Times New Roman"/>
          <w:sz w:val="24"/>
          <w:szCs w:val="24"/>
        </w:rPr>
        <w:t xml:space="preserve">om </w:t>
      </w:r>
      <w:r>
        <w:rPr>
          <w:rFonts w:ascii="Times New Roman" w:hAnsi="Times New Roman" w:cs="Times New Roman"/>
          <w:sz w:val="24"/>
          <w:szCs w:val="24"/>
        </w:rPr>
        <w:t>de verschillen</w:t>
      </w:r>
      <w:r w:rsidR="00ED74C8">
        <w:rPr>
          <w:rFonts w:ascii="Times New Roman" w:hAnsi="Times New Roman" w:cs="Times New Roman"/>
          <w:sz w:val="24"/>
          <w:szCs w:val="24"/>
        </w:rPr>
        <w:t xml:space="preserve"> in</w:t>
      </w:r>
      <w:r>
        <w:rPr>
          <w:rFonts w:ascii="Times New Roman" w:hAnsi="Times New Roman" w:cs="Times New Roman"/>
          <w:sz w:val="24"/>
          <w:szCs w:val="24"/>
        </w:rPr>
        <w:t xml:space="preserve"> rol</w:t>
      </w:r>
      <w:r w:rsidR="00ED74C8">
        <w:rPr>
          <w:rFonts w:ascii="Times New Roman" w:hAnsi="Times New Roman" w:cs="Times New Roman"/>
          <w:sz w:val="24"/>
          <w:szCs w:val="24"/>
        </w:rPr>
        <w:t>len</w:t>
      </w:r>
      <w:r>
        <w:rPr>
          <w:rFonts w:ascii="Times New Roman" w:hAnsi="Times New Roman" w:cs="Times New Roman"/>
          <w:sz w:val="24"/>
          <w:szCs w:val="24"/>
        </w:rPr>
        <w:t xml:space="preserve"> van oppositie en coalitie te</w:t>
      </w:r>
      <w:r w:rsidR="00CE4737">
        <w:rPr>
          <w:rFonts w:ascii="Times New Roman" w:hAnsi="Times New Roman" w:cs="Times New Roman"/>
          <w:sz w:val="24"/>
          <w:szCs w:val="24"/>
        </w:rPr>
        <w:t xml:space="preserve"> ove</w:t>
      </w:r>
      <w:r w:rsidR="00ED74C8">
        <w:rPr>
          <w:rFonts w:ascii="Times New Roman" w:hAnsi="Times New Roman" w:cs="Times New Roman"/>
          <w:sz w:val="24"/>
          <w:szCs w:val="24"/>
        </w:rPr>
        <w:t xml:space="preserve">rbruggen </w:t>
      </w:r>
      <w:r>
        <w:rPr>
          <w:rFonts w:ascii="Times New Roman" w:hAnsi="Times New Roman" w:cs="Times New Roman"/>
          <w:sz w:val="24"/>
          <w:szCs w:val="24"/>
        </w:rPr>
        <w:t xml:space="preserve">en gezamenlijk op hoofdlijnen na te denken over de toekomst van onze gemeente. </w:t>
      </w:r>
    </w:p>
    <w:p w:rsidR="007D37B1" w:rsidRDefault="007D37B1" w:rsidP="000C4A1B">
      <w:pPr>
        <w:pStyle w:val="Geenafstand"/>
        <w:spacing w:line="360" w:lineRule="auto"/>
        <w:jc w:val="both"/>
        <w:rPr>
          <w:rFonts w:ascii="Times New Roman" w:hAnsi="Times New Roman" w:cs="Times New Roman"/>
          <w:sz w:val="24"/>
          <w:szCs w:val="24"/>
        </w:rPr>
      </w:pPr>
    </w:p>
    <w:p w:rsidR="007D37B1" w:rsidRDefault="007D37B1" w:rsidP="000C4A1B">
      <w:pPr>
        <w:pStyle w:val="Geenafstan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Overkoepelend bij al deze thema’s is de gedachte dat we met elkaar zullen moeten investeren in de versterking van de verbinding tussen overheid en inwoners en dat we op zoek moeten naar een versteviging van onze lokale democratische cultuur. De afgelopen jaren zijn er op dit punt </w:t>
      </w:r>
      <w:r w:rsidR="00CA5DA2">
        <w:rPr>
          <w:rFonts w:ascii="Times New Roman" w:hAnsi="Times New Roman" w:cs="Times New Roman"/>
          <w:sz w:val="24"/>
          <w:szCs w:val="24"/>
        </w:rPr>
        <w:t xml:space="preserve">goede eerste </w:t>
      </w:r>
      <w:r>
        <w:rPr>
          <w:rFonts w:ascii="Times New Roman" w:hAnsi="Times New Roman" w:cs="Times New Roman"/>
          <w:sz w:val="24"/>
          <w:szCs w:val="24"/>
        </w:rPr>
        <w:t xml:space="preserve">stappen gezet, maar het is van belang te blijven nadenken en experimenteren met nieuwe vormen om de gemeente meer en meer samen met inwoners vorm te geven. De Raad zou er daarbij naar onze overtuiging voornamelijk </w:t>
      </w:r>
      <w:r w:rsidR="00ED74C8">
        <w:rPr>
          <w:rFonts w:ascii="Times New Roman" w:hAnsi="Times New Roman" w:cs="Times New Roman"/>
          <w:sz w:val="24"/>
          <w:szCs w:val="24"/>
        </w:rPr>
        <w:t xml:space="preserve">voor </w:t>
      </w:r>
      <w:r>
        <w:rPr>
          <w:rFonts w:ascii="Times New Roman" w:hAnsi="Times New Roman" w:cs="Times New Roman"/>
          <w:sz w:val="24"/>
          <w:szCs w:val="24"/>
        </w:rPr>
        <w:t>moeten zorgen dat iedereen ook daadwerkelijk in staat gesteld wordt mee te praten en te denken over zowel zijn eigen leefomgeving als de grotere vraagstukken op het gebied van welzijn, werk en wonen waar deze gemeente voor staat.</w:t>
      </w:r>
    </w:p>
    <w:p w:rsidR="00F40117" w:rsidRDefault="00F40117" w:rsidP="000C4A1B">
      <w:pPr>
        <w:pStyle w:val="Geenafstand"/>
        <w:spacing w:line="360" w:lineRule="auto"/>
        <w:jc w:val="both"/>
        <w:rPr>
          <w:rFonts w:ascii="Times New Roman" w:hAnsi="Times New Roman" w:cs="Times New Roman"/>
          <w:sz w:val="24"/>
          <w:szCs w:val="24"/>
        </w:rPr>
      </w:pPr>
      <w:bookmarkStart w:id="0" w:name="_GoBack"/>
      <w:bookmarkEnd w:id="0"/>
    </w:p>
    <w:p w:rsidR="00F40117" w:rsidRDefault="00F40117" w:rsidP="000C4A1B">
      <w:pPr>
        <w:pStyle w:val="Geenafstand"/>
        <w:spacing w:line="360" w:lineRule="auto"/>
        <w:jc w:val="both"/>
        <w:rPr>
          <w:rFonts w:ascii="Times New Roman" w:hAnsi="Times New Roman" w:cs="Times New Roman"/>
          <w:sz w:val="24"/>
          <w:szCs w:val="24"/>
        </w:rPr>
      </w:pPr>
    </w:p>
    <w:sectPr w:rsidR="00F40117" w:rsidSect="00B415E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C11" w:rsidRDefault="00D45C11" w:rsidP="00AD4BF9">
      <w:pPr>
        <w:spacing w:after="0" w:line="240" w:lineRule="auto"/>
      </w:pPr>
      <w:r>
        <w:separator/>
      </w:r>
    </w:p>
  </w:endnote>
  <w:endnote w:type="continuationSeparator" w:id="0">
    <w:p w:rsidR="00D45C11" w:rsidRDefault="00D45C11" w:rsidP="00AD4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C11" w:rsidRDefault="00D45C11" w:rsidP="00AD4BF9">
      <w:pPr>
        <w:spacing w:after="0" w:line="240" w:lineRule="auto"/>
      </w:pPr>
      <w:r>
        <w:separator/>
      </w:r>
    </w:p>
  </w:footnote>
  <w:footnote w:type="continuationSeparator" w:id="0">
    <w:p w:rsidR="00D45C11" w:rsidRDefault="00D45C11" w:rsidP="00AD4BF9">
      <w:pPr>
        <w:spacing w:after="0" w:line="240" w:lineRule="auto"/>
      </w:pPr>
      <w:r>
        <w:continuationSeparator/>
      </w:r>
    </w:p>
  </w:footnote>
  <w:footnote w:id="1">
    <w:p w:rsidR="00AD4BF9" w:rsidRPr="00AD4BF9" w:rsidRDefault="00AD4BF9">
      <w:pPr>
        <w:pStyle w:val="Voetnoottekst"/>
      </w:pPr>
      <w:r>
        <w:rPr>
          <w:rStyle w:val="Voetnootmarkering"/>
        </w:rPr>
        <w:footnoteRef/>
      </w:r>
      <w:r>
        <w:t xml:space="preserve"> Raad voor het Openbaar Bestuur (ROB), </w:t>
      </w:r>
      <w:r>
        <w:rPr>
          <w:i/>
        </w:rPr>
        <w:t xml:space="preserve">Het regeerakkoord als startdocument </w:t>
      </w:r>
      <w:r w:rsidR="007D37B1">
        <w:t>(januari 2017).</w:t>
      </w:r>
    </w:p>
  </w:footnote>
  <w:footnote w:id="2">
    <w:p w:rsidR="00CE4737" w:rsidRDefault="00CE4737">
      <w:pPr>
        <w:pStyle w:val="Voetnoottekst"/>
      </w:pPr>
      <w:r>
        <w:rPr>
          <w:rStyle w:val="Voetnootmarkering"/>
        </w:rPr>
        <w:footnoteRef/>
      </w:r>
      <w:r>
        <w:t xml:space="preserve"> Vertrekpunt hierbij kan de Roadmap zijn die de Lokale Energie Cooperatie Lingewaard Energie heeft opgesteld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5EF0"/>
    <w:multiLevelType w:val="hybridMultilevel"/>
    <w:tmpl w:val="C45C8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33278C"/>
    <w:multiLevelType w:val="hybridMultilevel"/>
    <w:tmpl w:val="D4986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7A22E4"/>
    <w:multiLevelType w:val="hybridMultilevel"/>
    <w:tmpl w:val="58564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5D7786"/>
    <w:multiLevelType w:val="hybridMultilevel"/>
    <w:tmpl w:val="52C0F4D8"/>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4">
    <w:nsid w:val="47281E9A"/>
    <w:multiLevelType w:val="hybridMultilevel"/>
    <w:tmpl w:val="6AFE0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9784BFE"/>
    <w:multiLevelType w:val="hybridMultilevel"/>
    <w:tmpl w:val="0F7C6F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C4A1B"/>
    <w:rsid w:val="000B5E01"/>
    <w:rsid w:val="000C4A1B"/>
    <w:rsid w:val="00102C24"/>
    <w:rsid w:val="00132AAE"/>
    <w:rsid w:val="00194F32"/>
    <w:rsid w:val="001D1991"/>
    <w:rsid w:val="001D38CE"/>
    <w:rsid w:val="002130F5"/>
    <w:rsid w:val="002337D3"/>
    <w:rsid w:val="00273462"/>
    <w:rsid w:val="003163A6"/>
    <w:rsid w:val="00440B0B"/>
    <w:rsid w:val="00542A71"/>
    <w:rsid w:val="0054647F"/>
    <w:rsid w:val="00580526"/>
    <w:rsid w:val="006C7DFE"/>
    <w:rsid w:val="007D37B1"/>
    <w:rsid w:val="008A0B9B"/>
    <w:rsid w:val="0090110C"/>
    <w:rsid w:val="009B6642"/>
    <w:rsid w:val="009D2430"/>
    <w:rsid w:val="00A45672"/>
    <w:rsid w:val="00AB2DDF"/>
    <w:rsid w:val="00AD4251"/>
    <w:rsid w:val="00AD4BF9"/>
    <w:rsid w:val="00AF4BE5"/>
    <w:rsid w:val="00B26297"/>
    <w:rsid w:val="00B415E5"/>
    <w:rsid w:val="00C0632B"/>
    <w:rsid w:val="00CA5DA2"/>
    <w:rsid w:val="00CB6910"/>
    <w:rsid w:val="00CC7BEF"/>
    <w:rsid w:val="00CE4737"/>
    <w:rsid w:val="00D1767B"/>
    <w:rsid w:val="00D45C11"/>
    <w:rsid w:val="00DA12B2"/>
    <w:rsid w:val="00DD59A0"/>
    <w:rsid w:val="00E419BB"/>
    <w:rsid w:val="00E610F9"/>
    <w:rsid w:val="00E75CAC"/>
    <w:rsid w:val="00EA697E"/>
    <w:rsid w:val="00ED74C8"/>
    <w:rsid w:val="00F40117"/>
    <w:rsid w:val="00F503E7"/>
    <w:rsid w:val="00F82577"/>
    <w:rsid w:val="00FA336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15E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C4A1B"/>
    <w:pPr>
      <w:spacing w:after="0" w:line="240" w:lineRule="auto"/>
    </w:pPr>
  </w:style>
  <w:style w:type="paragraph" w:styleId="Voetnoottekst">
    <w:name w:val="footnote text"/>
    <w:basedOn w:val="Standaard"/>
    <w:link w:val="VoetnoottekstChar"/>
    <w:uiPriority w:val="99"/>
    <w:semiHidden/>
    <w:unhideWhenUsed/>
    <w:rsid w:val="00AD4B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4BF9"/>
    <w:rPr>
      <w:sz w:val="20"/>
      <w:szCs w:val="20"/>
    </w:rPr>
  </w:style>
  <w:style w:type="character" w:styleId="Voetnootmarkering">
    <w:name w:val="footnote reference"/>
    <w:basedOn w:val="Standaardalinea-lettertype"/>
    <w:uiPriority w:val="99"/>
    <w:semiHidden/>
    <w:unhideWhenUsed/>
    <w:rsid w:val="00AD4BF9"/>
    <w:rPr>
      <w:vertAlign w:val="superscript"/>
    </w:rPr>
  </w:style>
  <w:style w:type="character" w:styleId="Verwijzingopmerking">
    <w:name w:val="annotation reference"/>
    <w:basedOn w:val="Standaardalinea-lettertype"/>
    <w:uiPriority w:val="99"/>
    <w:semiHidden/>
    <w:unhideWhenUsed/>
    <w:rsid w:val="00CB6910"/>
    <w:rPr>
      <w:sz w:val="16"/>
      <w:szCs w:val="16"/>
    </w:rPr>
  </w:style>
  <w:style w:type="paragraph" w:styleId="Tekstopmerking">
    <w:name w:val="annotation text"/>
    <w:basedOn w:val="Standaard"/>
    <w:link w:val="TekstopmerkingChar"/>
    <w:uiPriority w:val="99"/>
    <w:semiHidden/>
    <w:unhideWhenUsed/>
    <w:rsid w:val="00CB691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B6910"/>
    <w:rPr>
      <w:sz w:val="20"/>
      <w:szCs w:val="20"/>
    </w:rPr>
  </w:style>
  <w:style w:type="paragraph" w:styleId="Onderwerpvanopmerking">
    <w:name w:val="annotation subject"/>
    <w:basedOn w:val="Tekstopmerking"/>
    <w:next w:val="Tekstopmerking"/>
    <w:link w:val="OnderwerpvanopmerkingChar"/>
    <w:uiPriority w:val="99"/>
    <w:semiHidden/>
    <w:unhideWhenUsed/>
    <w:rsid w:val="00CB6910"/>
    <w:rPr>
      <w:b/>
      <w:bCs/>
    </w:rPr>
  </w:style>
  <w:style w:type="character" w:customStyle="1" w:styleId="OnderwerpvanopmerkingChar">
    <w:name w:val="Onderwerp van opmerking Char"/>
    <w:basedOn w:val="TekstopmerkingChar"/>
    <w:link w:val="Onderwerpvanopmerking"/>
    <w:uiPriority w:val="99"/>
    <w:semiHidden/>
    <w:rsid w:val="00CB6910"/>
    <w:rPr>
      <w:b/>
      <w:bCs/>
      <w:sz w:val="20"/>
      <w:szCs w:val="20"/>
    </w:rPr>
  </w:style>
  <w:style w:type="paragraph" w:styleId="Ballontekst">
    <w:name w:val="Balloon Text"/>
    <w:basedOn w:val="Standaard"/>
    <w:link w:val="BallontekstChar"/>
    <w:uiPriority w:val="99"/>
    <w:semiHidden/>
    <w:unhideWhenUsed/>
    <w:rsid w:val="00CB6910"/>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B6910"/>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BE82-D9BC-46FF-94BD-9ACD19AD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6975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en Myrthe</dc:creator>
  <cp:lastModifiedBy>Lianne</cp:lastModifiedBy>
  <cp:revision>2</cp:revision>
  <dcterms:created xsi:type="dcterms:W3CDTF">2018-05-19T15:02:00Z</dcterms:created>
  <dcterms:modified xsi:type="dcterms:W3CDTF">2018-05-19T15:02:00Z</dcterms:modified>
</cp:coreProperties>
</file>